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6FF6" w14:textId="3B2A0AEE" w:rsidR="00730E75" w:rsidRPr="00724C06" w:rsidRDefault="00D201E6" w:rsidP="00730E75">
      <w:pPr>
        <w:pStyle w:val="ListParagraph"/>
        <w:jc w:val="right"/>
        <w:rPr>
          <w:rFonts w:cs="Arial"/>
          <w:b/>
          <w:sz w:val="22"/>
          <w:szCs w:val="22"/>
        </w:rPr>
      </w:pPr>
      <w:r w:rsidRPr="00F862A3">
        <w:rPr>
          <w:noProof/>
          <w:szCs w:val="24"/>
        </w:rPr>
        <w:drawing>
          <wp:inline distT="0" distB="0" distL="0" distR="0" wp14:anchorId="56F224CD" wp14:editId="227AAC3C">
            <wp:extent cx="1076325" cy="38594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937" cy="394772"/>
                    </a:xfrm>
                    <a:prstGeom prst="rect">
                      <a:avLst/>
                    </a:prstGeom>
                    <a:noFill/>
                    <a:ln>
                      <a:noFill/>
                    </a:ln>
                  </pic:spPr>
                </pic:pic>
              </a:graphicData>
            </a:graphic>
          </wp:inline>
        </w:drawing>
      </w:r>
    </w:p>
    <w:p w14:paraId="44B02D9D" w14:textId="77777777" w:rsidR="00A905D8" w:rsidRPr="00724C06" w:rsidRDefault="00A905D8" w:rsidP="00730E75">
      <w:pPr>
        <w:jc w:val="center"/>
        <w:rPr>
          <w:rFonts w:cs="Arial"/>
          <w:sz w:val="22"/>
          <w:szCs w:val="22"/>
        </w:rPr>
      </w:pPr>
    </w:p>
    <w:p w14:paraId="35D2B3CE" w14:textId="77777777" w:rsidR="00A905D8" w:rsidRPr="00724C06" w:rsidRDefault="00A905D8" w:rsidP="00730E75">
      <w:pPr>
        <w:pStyle w:val="Heading2"/>
        <w:rPr>
          <w:rFonts w:cs="Arial"/>
          <w:color w:val="auto"/>
          <w:sz w:val="22"/>
          <w:szCs w:val="22"/>
        </w:rPr>
      </w:pPr>
      <w:r w:rsidRPr="00724C06">
        <w:rPr>
          <w:rFonts w:cs="Arial"/>
          <w:color w:val="auto"/>
          <w:sz w:val="22"/>
          <w:szCs w:val="22"/>
        </w:rPr>
        <w:t>JOB DESCRIPTION</w:t>
      </w:r>
    </w:p>
    <w:p w14:paraId="6F48C285" w14:textId="77777777" w:rsidR="00A905D8" w:rsidRPr="00724C06" w:rsidRDefault="00A905D8" w:rsidP="00730E75">
      <w:pPr>
        <w:jc w:val="center"/>
        <w:rPr>
          <w:rFonts w:cs="Arial"/>
          <w:sz w:val="22"/>
          <w:szCs w:val="22"/>
        </w:rPr>
      </w:pPr>
    </w:p>
    <w:p w14:paraId="555B5C9B" w14:textId="1A287EA6" w:rsidR="00A905D8" w:rsidRPr="00724C06" w:rsidRDefault="00A905D8" w:rsidP="00730E75">
      <w:pPr>
        <w:rPr>
          <w:rFonts w:cs="Arial"/>
          <w:sz w:val="22"/>
          <w:szCs w:val="22"/>
        </w:rPr>
      </w:pPr>
      <w:r w:rsidRPr="00724C06">
        <w:rPr>
          <w:rFonts w:cs="Arial"/>
          <w:b/>
          <w:sz w:val="22"/>
          <w:szCs w:val="22"/>
        </w:rPr>
        <w:t>Job Title:</w:t>
      </w:r>
      <w:r w:rsidR="008C0132">
        <w:rPr>
          <w:rFonts w:cs="Arial"/>
          <w:sz w:val="22"/>
          <w:szCs w:val="22"/>
        </w:rPr>
        <w:t xml:space="preserve"> </w:t>
      </w:r>
      <w:r w:rsidR="00D96B7D">
        <w:rPr>
          <w:rFonts w:cs="Arial"/>
          <w:sz w:val="22"/>
          <w:szCs w:val="22"/>
        </w:rPr>
        <w:t xml:space="preserve">Research and </w:t>
      </w:r>
      <w:r w:rsidR="001E37C1" w:rsidRPr="00724C06">
        <w:rPr>
          <w:rFonts w:cs="Arial"/>
          <w:sz w:val="22"/>
          <w:szCs w:val="22"/>
        </w:rPr>
        <w:t xml:space="preserve">Business </w:t>
      </w:r>
      <w:r w:rsidR="00AF2196" w:rsidRPr="00724C06">
        <w:rPr>
          <w:rFonts w:cs="Arial"/>
          <w:sz w:val="22"/>
          <w:szCs w:val="22"/>
        </w:rPr>
        <w:t>Insight Lead</w:t>
      </w:r>
    </w:p>
    <w:p w14:paraId="2CFC7C8D" w14:textId="77777777" w:rsidR="00A905D8" w:rsidRPr="00724C06" w:rsidRDefault="00A905D8" w:rsidP="00730E75">
      <w:pPr>
        <w:rPr>
          <w:rFonts w:cs="Arial"/>
          <w:sz w:val="22"/>
          <w:szCs w:val="22"/>
        </w:rPr>
      </w:pPr>
    </w:p>
    <w:p w14:paraId="6D4309AF" w14:textId="7D784650" w:rsidR="00A905D8" w:rsidRPr="00724C06" w:rsidRDefault="00A905D8" w:rsidP="00730E75">
      <w:pPr>
        <w:rPr>
          <w:rFonts w:cs="Arial"/>
          <w:b/>
          <w:sz w:val="22"/>
          <w:szCs w:val="22"/>
        </w:rPr>
      </w:pPr>
      <w:r w:rsidRPr="00724C06">
        <w:rPr>
          <w:rFonts w:cs="Arial"/>
          <w:b/>
          <w:sz w:val="22"/>
          <w:szCs w:val="22"/>
        </w:rPr>
        <w:t>Department:</w:t>
      </w:r>
      <w:r w:rsidR="008C0132">
        <w:rPr>
          <w:rFonts w:cs="Arial"/>
          <w:b/>
          <w:sz w:val="22"/>
          <w:szCs w:val="22"/>
        </w:rPr>
        <w:t xml:space="preserve"> </w:t>
      </w:r>
      <w:r w:rsidR="00AF2196" w:rsidRPr="00724C06">
        <w:rPr>
          <w:rFonts w:cs="Arial"/>
          <w:sz w:val="22"/>
          <w:szCs w:val="22"/>
        </w:rPr>
        <w:t>Corporate</w:t>
      </w:r>
    </w:p>
    <w:p w14:paraId="3FD75DF5" w14:textId="77777777" w:rsidR="00A905D8" w:rsidRPr="00724C06" w:rsidRDefault="00A905D8" w:rsidP="00730E75">
      <w:pPr>
        <w:rPr>
          <w:rFonts w:cs="Arial"/>
          <w:b/>
          <w:sz w:val="22"/>
          <w:szCs w:val="22"/>
        </w:rPr>
      </w:pPr>
    </w:p>
    <w:p w14:paraId="443C62AF" w14:textId="2B5ACCF7" w:rsidR="00A905D8" w:rsidRPr="00724C06" w:rsidRDefault="005F505B" w:rsidP="00730E75">
      <w:pPr>
        <w:rPr>
          <w:rFonts w:cs="Arial"/>
          <w:sz w:val="22"/>
          <w:szCs w:val="22"/>
        </w:rPr>
      </w:pPr>
      <w:r>
        <w:rPr>
          <w:rFonts w:cs="Arial"/>
          <w:b/>
          <w:sz w:val="22"/>
          <w:szCs w:val="22"/>
        </w:rPr>
        <w:t>Contract</w:t>
      </w:r>
      <w:r w:rsidR="00A905D8" w:rsidRPr="00724C06">
        <w:rPr>
          <w:rFonts w:cs="Arial"/>
          <w:b/>
          <w:sz w:val="22"/>
          <w:szCs w:val="22"/>
        </w:rPr>
        <w:t>:</w:t>
      </w:r>
      <w:r>
        <w:rPr>
          <w:rFonts w:cs="Arial"/>
          <w:b/>
          <w:sz w:val="22"/>
          <w:szCs w:val="22"/>
        </w:rPr>
        <w:t xml:space="preserve"> </w:t>
      </w:r>
      <w:r w:rsidRPr="005F505B">
        <w:rPr>
          <w:rFonts w:cs="Arial"/>
          <w:bCs/>
          <w:sz w:val="22"/>
          <w:szCs w:val="22"/>
        </w:rPr>
        <w:t>Permanent</w:t>
      </w:r>
      <w:r w:rsidR="00A905D8" w:rsidRPr="00724C06">
        <w:rPr>
          <w:rFonts w:cs="Arial"/>
          <w:b/>
          <w:sz w:val="22"/>
          <w:szCs w:val="22"/>
        </w:rPr>
        <w:tab/>
      </w:r>
      <w:r w:rsidR="00A905D8" w:rsidRPr="00724C06">
        <w:rPr>
          <w:rFonts w:cs="Arial"/>
          <w:b/>
          <w:sz w:val="22"/>
          <w:szCs w:val="22"/>
        </w:rPr>
        <w:tab/>
      </w:r>
    </w:p>
    <w:p w14:paraId="5BA2B5E1" w14:textId="77777777" w:rsidR="00A905D8" w:rsidRPr="00724C06" w:rsidRDefault="00A905D8" w:rsidP="00730E75">
      <w:pPr>
        <w:rPr>
          <w:rFonts w:cs="Arial"/>
          <w:sz w:val="22"/>
          <w:szCs w:val="22"/>
        </w:rPr>
      </w:pPr>
    </w:p>
    <w:p w14:paraId="0C285E92" w14:textId="2F0FE152" w:rsidR="00A905D8" w:rsidRPr="00724C06" w:rsidRDefault="00A905D8" w:rsidP="00730E75">
      <w:pPr>
        <w:ind w:left="2880" w:hanging="2880"/>
        <w:rPr>
          <w:rFonts w:cs="Arial"/>
          <w:sz w:val="22"/>
          <w:szCs w:val="22"/>
        </w:rPr>
      </w:pPr>
      <w:r w:rsidRPr="00724C06">
        <w:rPr>
          <w:rFonts w:cs="Arial"/>
          <w:b/>
          <w:sz w:val="22"/>
          <w:szCs w:val="22"/>
        </w:rPr>
        <w:t>Hours:</w:t>
      </w:r>
      <w:r w:rsidR="008C0132">
        <w:rPr>
          <w:rFonts w:cs="Arial"/>
          <w:sz w:val="22"/>
          <w:szCs w:val="22"/>
        </w:rPr>
        <w:t xml:space="preserve"> </w:t>
      </w:r>
      <w:r w:rsidRPr="00724C06">
        <w:rPr>
          <w:rFonts w:cs="Arial"/>
          <w:sz w:val="22"/>
          <w:szCs w:val="22"/>
        </w:rPr>
        <w:t xml:space="preserve">35 hours per week  </w:t>
      </w:r>
    </w:p>
    <w:p w14:paraId="03C0B4C0" w14:textId="77777777" w:rsidR="00A905D8" w:rsidRPr="00724C06" w:rsidRDefault="00A905D8" w:rsidP="00730E75">
      <w:pPr>
        <w:rPr>
          <w:rFonts w:cs="Arial"/>
          <w:sz w:val="22"/>
          <w:szCs w:val="22"/>
        </w:rPr>
      </w:pPr>
    </w:p>
    <w:p w14:paraId="12E2D596" w14:textId="645046C8" w:rsidR="00A905D8" w:rsidRPr="00724C06" w:rsidRDefault="00A905D8" w:rsidP="00730E75">
      <w:pPr>
        <w:rPr>
          <w:rFonts w:cs="Arial"/>
          <w:sz w:val="22"/>
          <w:szCs w:val="22"/>
        </w:rPr>
      </w:pPr>
      <w:r w:rsidRPr="00724C06">
        <w:rPr>
          <w:rFonts w:cs="Arial"/>
          <w:b/>
          <w:sz w:val="22"/>
          <w:szCs w:val="22"/>
        </w:rPr>
        <w:t>Grade:</w:t>
      </w:r>
      <w:r w:rsidRPr="00724C06">
        <w:rPr>
          <w:rFonts w:cs="Arial"/>
          <w:b/>
          <w:sz w:val="22"/>
          <w:szCs w:val="22"/>
        </w:rPr>
        <w:tab/>
      </w:r>
      <w:r w:rsidR="006B27AF">
        <w:rPr>
          <w:rFonts w:cs="Arial"/>
          <w:b/>
          <w:sz w:val="22"/>
          <w:szCs w:val="22"/>
        </w:rPr>
        <w:t xml:space="preserve"> </w:t>
      </w:r>
      <w:r w:rsidR="006B27AF" w:rsidRPr="00D201E6">
        <w:rPr>
          <w:rFonts w:cs="Arial"/>
          <w:bCs/>
          <w:sz w:val="22"/>
          <w:szCs w:val="22"/>
        </w:rPr>
        <w:t>2</w:t>
      </w:r>
      <w:r w:rsidRPr="00724C06">
        <w:rPr>
          <w:rFonts w:cs="Arial"/>
          <w:b/>
          <w:sz w:val="22"/>
          <w:szCs w:val="22"/>
        </w:rPr>
        <w:tab/>
      </w:r>
      <w:r w:rsidRPr="00724C06">
        <w:rPr>
          <w:rFonts w:cs="Arial"/>
          <w:b/>
          <w:sz w:val="22"/>
          <w:szCs w:val="22"/>
        </w:rPr>
        <w:tab/>
      </w:r>
    </w:p>
    <w:p w14:paraId="232898EF" w14:textId="77777777" w:rsidR="00A905D8" w:rsidRPr="00724C06" w:rsidRDefault="00A905D8" w:rsidP="00730E75">
      <w:pPr>
        <w:rPr>
          <w:rFonts w:cs="Arial"/>
          <w:sz w:val="22"/>
          <w:szCs w:val="22"/>
        </w:rPr>
      </w:pPr>
    </w:p>
    <w:p w14:paraId="677FE090" w14:textId="2ECF32E8" w:rsidR="00A905D8" w:rsidRPr="00724C06" w:rsidRDefault="00A905D8" w:rsidP="00730E75">
      <w:pPr>
        <w:rPr>
          <w:rFonts w:cs="Arial"/>
          <w:b/>
          <w:sz w:val="22"/>
          <w:szCs w:val="22"/>
        </w:rPr>
      </w:pPr>
      <w:r w:rsidRPr="00724C06">
        <w:rPr>
          <w:rFonts w:cs="Arial"/>
          <w:b/>
          <w:sz w:val="22"/>
          <w:szCs w:val="22"/>
        </w:rPr>
        <w:t>Salary:</w:t>
      </w:r>
      <w:r w:rsidR="00B27598" w:rsidRPr="00B27598">
        <w:rPr>
          <w:rFonts w:cs="Arial"/>
        </w:rPr>
        <w:t xml:space="preserve"> </w:t>
      </w:r>
      <w:r w:rsidR="00B27598">
        <w:rPr>
          <w:rFonts w:cs="Arial"/>
        </w:rPr>
        <w:t>Starting salary £48,060</w:t>
      </w:r>
      <w:r w:rsidRPr="00724C06">
        <w:rPr>
          <w:rFonts w:cs="Arial"/>
          <w:b/>
          <w:sz w:val="22"/>
          <w:szCs w:val="22"/>
        </w:rPr>
        <w:tab/>
      </w:r>
      <w:r w:rsidRPr="00724C06">
        <w:rPr>
          <w:rFonts w:cs="Arial"/>
          <w:b/>
          <w:sz w:val="22"/>
          <w:szCs w:val="22"/>
        </w:rPr>
        <w:tab/>
      </w:r>
      <w:r w:rsidRPr="00724C06">
        <w:rPr>
          <w:rFonts w:cs="Arial"/>
          <w:b/>
          <w:sz w:val="22"/>
          <w:szCs w:val="22"/>
        </w:rPr>
        <w:tab/>
      </w:r>
    </w:p>
    <w:p w14:paraId="2FD6E90D" w14:textId="77777777" w:rsidR="00A905D8" w:rsidRPr="00724C06" w:rsidRDefault="00A905D8" w:rsidP="00730E75">
      <w:pPr>
        <w:rPr>
          <w:rFonts w:cs="Arial"/>
          <w:b/>
          <w:sz w:val="22"/>
          <w:szCs w:val="22"/>
        </w:rPr>
      </w:pPr>
    </w:p>
    <w:p w14:paraId="62B77169" w14:textId="2121575B" w:rsidR="00A905D8" w:rsidRPr="00724C06" w:rsidRDefault="00A905D8" w:rsidP="00730E75">
      <w:pPr>
        <w:ind w:left="2880" w:hanging="2880"/>
        <w:rPr>
          <w:rFonts w:cs="Arial"/>
          <w:sz w:val="22"/>
          <w:szCs w:val="22"/>
        </w:rPr>
      </w:pPr>
      <w:r w:rsidRPr="00724C06">
        <w:rPr>
          <w:rFonts w:cs="Arial"/>
          <w:b/>
          <w:sz w:val="22"/>
          <w:szCs w:val="22"/>
        </w:rPr>
        <w:t>Location:</w:t>
      </w:r>
      <w:r w:rsidR="00B27598" w:rsidRPr="00B27598">
        <w:rPr>
          <w:rFonts w:cs="Arial"/>
          <w:bCs/>
          <w:color w:val="000000"/>
          <w:szCs w:val="24"/>
        </w:rPr>
        <w:t xml:space="preserve"> </w:t>
      </w:r>
      <w:r w:rsidR="00B27598" w:rsidRPr="008457FA">
        <w:rPr>
          <w:rFonts w:cs="Arial"/>
          <w:bCs/>
          <w:color w:val="000000"/>
          <w:szCs w:val="24"/>
        </w:rPr>
        <w:t>RCN HQ Central London</w:t>
      </w:r>
      <w:r w:rsidRPr="00724C06">
        <w:rPr>
          <w:rFonts w:cs="Arial"/>
          <w:b/>
          <w:sz w:val="22"/>
          <w:szCs w:val="22"/>
        </w:rPr>
        <w:tab/>
      </w:r>
    </w:p>
    <w:p w14:paraId="3286B33E" w14:textId="77777777" w:rsidR="00A905D8" w:rsidRPr="00724C06" w:rsidRDefault="00A905D8" w:rsidP="00730E75">
      <w:pPr>
        <w:jc w:val="both"/>
        <w:rPr>
          <w:rFonts w:cs="Arial"/>
          <w:sz w:val="22"/>
          <w:szCs w:val="22"/>
        </w:rPr>
      </w:pPr>
    </w:p>
    <w:p w14:paraId="74973327" w14:textId="77777777" w:rsidR="00A905D8" w:rsidRPr="00724C06" w:rsidRDefault="00A905D8" w:rsidP="00730E75">
      <w:pPr>
        <w:rPr>
          <w:rFonts w:cs="Arial"/>
          <w:sz w:val="22"/>
          <w:szCs w:val="22"/>
        </w:rPr>
      </w:pPr>
      <w:r w:rsidRPr="00724C06">
        <w:rPr>
          <w:rFonts w:cs="Arial"/>
          <w:b/>
          <w:sz w:val="22"/>
          <w:szCs w:val="22"/>
        </w:rPr>
        <w:t>Job Purpose</w:t>
      </w:r>
      <w:r w:rsidRPr="00724C06">
        <w:rPr>
          <w:rFonts w:cs="Arial"/>
          <w:sz w:val="22"/>
          <w:szCs w:val="22"/>
        </w:rPr>
        <w:t>:</w:t>
      </w:r>
      <w:r w:rsidRPr="00724C06">
        <w:rPr>
          <w:rFonts w:cs="Arial"/>
          <w:sz w:val="22"/>
          <w:szCs w:val="22"/>
        </w:rPr>
        <w:tab/>
      </w:r>
    </w:p>
    <w:p w14:paraId="5E8AD84D" w14:textId="374D11D9" w:rsidR="00AA4B64" w:rsidRDefault="000E72E5" w:rsidP="00AA4B64">
      <w:pPr>
        <w:spacing w:after="360"/>
        <w:rPr>
          <w:rFonts w:cs="Arial"/>
          <w:color w:val="2C3241"/>
          <w:spacing w:val="-3"/>
          <w:sz w:val="22"/>
          <w:szCs w:val="22"/>
        </w:rPr>
      </w:pPr>
      <w:r w:rsidRPr="00724C06">
        <w:rPr>
          <w:rFonts w:cs="Arial"/>
          <w:color w:val="2C3241"/>
          <w:spacing w:val="-3"/>
          <w:sz w:val="22"/>
          <w:szCs w:val="22"/>
        </w:rPr>
        <w:t xml:space="preserve">The Business Insight Lead will help to </w:t>
      </w:r>
      <w:r w:rsidR="00AA4B64" w:rsidRPr="00724C06">
        <w:rPr>
          <w:rFonts w:cs="Arial"/>
          <w:color w:val="2C3241"/>
          <w:spacing w:val="-3"/>
          <w:sz w:val="22"/>
          <w:szCs w:val="22"/>
        </w:rPr>
        <w:t>inform</w:t>
      </w:r>
      <w:r w:rsidRPr="00724C06">
        <w:rPr>
          <w:rFonts w:cs="Arial"/>
          <w:color w:val="2C3241"/>
          <w:spacing w:val="-3"/>
          <w:sz w:val="22"/>
          <w:szCs w:val="22"/>
        </w:rPr>
        <w:t xml:space="preserve"> our </w:t>
      </w:r>
      <w:r w:rsidR="00AA4B64" w:rsidRPr="00724C06">
        <w:rPr>
          <w:rFonts w:cs="Arial"/>
          <w:color w:val="2C3241"/>
          <w:spacing w:val="-3"/>
          <w:sz w:val="22"/>
          <w:szCs w:val="22"/>
        </w:rPr>
        <w:t xml:space="preserve">company’s short-term goals and </w:t>
      </w:r>
      <w:r w:rsidR="008C0132" w:rsidRPr="00724C06">
        <w:rPr>
          <w:rFonts w:cs="Arial"/>
          <w:color w:val="2C3241"/>
          <w:spacing w:val="-3"/>
          <w:sz w:val="22"/>
          <w:szCs w:val="22"/>
        </w:rPr>
        <w:t>long-term</w:t>
      </w:r>
      <w:r w:rsidR="00AA4B64" w:rsidRPr="00724C06">
        <w:rPr>
          <w:rFonts w:cs="Arial"/>
          <w:color w:val="2C3241"/>
          <w:spacing w:val="-3"/>
          <w:sz w:val="22"/>
          <w:szCs w:val="22"/>
        </w:rPr>
        <w:t xml:space="preserve"> strategy, </w:t>
      </w:r>
      <w:r w:rsidR="00C57846" w:rsidRPr="00724C06">
        <w:rPr>
          <w:rFonts w:cs="Arial"/>
          <w:color w:val="2C3241"/>
          <w:spacing w:val="-3"/>
          <w:sz w:val="22"/>
          <w:szCs w:val="22"/>
        </w:rPr>
        <w:t xml:space="preserve">assisting in the </w:t>
      </w:r>
      <w:r w:rsidRPr="00724C06">
        <w:rPr>
          <w:rFonts w:cs="Arial"/>
          <w:color w:val="2C3241"/>
          <w:spacing w:val="-3"/>
          <w:sz w:val="22"/>
          <w:szCs w:val="22"/>
        </w:rPr>
        <w:t>develop</w:t>
      </w:r>
      <w:r w:rsidR="00C57846" w:rsidRPr="00724C06">
        <w:rPr>
          <w:rFonts w:cs="Arial"/>
          <w:color w:val="2C3241"/>
          <w:spacing w:val="-3"/>
          <w:sz w:val="22"/>
          <w:szCs w:val="22"/>
        </w:rPr>
        <w:t>ment of</w:t>
      </w:r>
      <w:r w:rsidRPr="00724C06">
        <w:rPr>
          <w:rFonts w:cs="Arial"/>
          <w:color w:val="2C3241"/>
          <w:spacing w:val="-3"/>
          <w:sz w:val="22"/>
          <w:szCs w:val="22"/>
        </w:rPr>
        <w:t xml:space="preserve"> measures</w:t>
      </w:r>
      <w:r w:rsidR="00C57846" w:rsidRPr="00724C06">
        <w:rPr>
          <w:rFonts w:cs="Arial"/>
          <w:color w:val="2C3241"/>
          <w:spacing w:val="-3"/>
          <w:sz w:val="22"/>
          <w:szCs w:val="22"/>
        </w:rPr>
        <w:t>, identification of trends</w:t>
      </w:r>
      <w:r w:rsidR="00AA4B64" w:rsidRPr="00724C06">
        <w:rPr>
          <w:rFonts w:cs="Arial"/>
          <w:color w:val="2C3241"/>
          <w:spacing w:val="-3"/>
          <w:sz w:val="22"/>
          <w:szCs w:val="22"/>
        </w:rPr>
        <w:t xml:space="preserve"> and supply </w:t>
      </w:r>
      <w:r w:rsidR="00C57846" w:rsidRPr="00724C06">
        <w:rPr>
          <w:rFonts w:cs="Arial"/>
          <w:color w:val="2C3241"/>
          <w:spacing w:val="-3"/>
          <w:sz w:val="22"/>
          <w:szCs w:val="22"/>
        </w:rPr>
        <w:t xml:space="preserve">of </w:t>
      </w:r>
      <w:r w:rsidR="00AA4B64" w:rsidRPr="00724C06">
        <w:rPr>
          <w:rFonts w:cs="Arial"/>
          <w:color w:val="2C3241"/>
          <w:spacing w:val="-3"/>
          <w:sz w:val="22"/>
          <w:szCs w:val="22"/>
        </w:rPr>
        <w:t>evidence</w:t>
      </w:r>
      <w:r w:rsidRPr="00724C06">
        <w:rPr>
          <w:rFonts w:cs="Arial"/>
          <w:color w:val="2C3241"/>
          <w:spacing w:val="-3"/>
          <w:sz w:val="22"/>
          <w:szCs w:val="22"/>
        </w:rPr>
        <w:t xml:space="preserve"> that </w:t>
      </w:r>
      <w:r w:rsidR="00C57846" w:rsidRPr="00724C06">
        <w:rPr>
          <w:rFonts w:cs="Arial"/>
          <w:color w:val="2C3241"/>
          <w:spacing w:val="-3"/>
          <w:sz w:val="22"/>
          <w:szCs w:val="22"/>
        </w:rPr>
        <w:t>underpin</w:t>
      </w:r>
      <w:r w:rsidRPr="00724C06">
        <w:rPr>
          <w:rFonts w:cs="Arial"/>
          <w:color w:val="2C3241"/>
          <w:spacing w:val="-3"/>
          <w:sz w:val="22"/>
          <w:szCs w:val="22"/>
        </w:rPr>
        <w:t xml:space="preserve"> our business objectives.</w:t>
      </w:r>
    </w:p>
    <w:p w14:paraId="28B1A2BF" w14:textId="0AD15BBD" w:rsidR="00B51E75" w:rsidRDefault="001F5CE4" w:rsidP="00730E75">
      <w:pPr>
        <w:rPr>
          <w:rFonts w:cs="Arial"/>
          <w:sz w:val="22"/>
          <w:szCs w:val="22"/>
        </w:rPr>
      </w:pPr>
      <w:r w:rsidRPr="00724C06">
        <w:rPr>
          <w:rFonts w:cs="Arial"/>
          <w:sz w:val="22"/>
          <w:szCs w:val="22"/>
        </w:rPr>
        <w:t xml:space="preserve">The post holder will also play an instrumental role in the development </w:t>
      </w:r>
      <w:r w:rsidR="00B51E75">
        <w:rPr>
          <w:rFonts w:cs="Arial"/>
          <w:sz w:val="22"/>
          <w:szCs w:val="22"/>
        </w:rPr>
        <w:t>and review of a</w:t>
      </w:r>
      <w:r w:rsidRPr="00724C06">
        <w:rPr>
          <w:rFonts w:cs="Arial"/>
          <w:sz w:val="22"/>
          <w:szCs w:val="22"/>
        </w:rPr>
        <w:t xml:space="preserve"> set of success measures and targets, aligned with </w:t>
      </w:r>
      <w:r w:rsidR="008C0132">
        <w:rPr>
          <w:rFonts w:cs="Arial"/>
          <w:sz w:val="22"/>
          <w:szCs w:val="22"/>
        </w:rPr>
        <w:t>RCNi’ s</w:t>
      </w:r>
      <w:r w:rsidRPr="00724C06">
        <w:rPr>
          <w:rFonts w:cs="Arial"/>
          <w:sz w:val="22"/>
          <w:szCs w:val="22"/>
        </w:rPr>
        <w:t xml:space="preserve"> strategic </w:t>
      </w:r>
      <w:r w:rsidR="00B51E75">
        <w:rPr>
          <w:rFonts w:cs="Arial"/>
          <w:sz w:val="22"/>
          <w:szCs w:val="22"/>
        </w:rPr>
        <w:t>objectives.</w:t>
      </w:r>
    </w:p>
    <w:p w14:paraId="163A54BD" w14:textId="77777777" w:rsidR="00B51E75" w:rsidRDefault="00B51E75" w:rsidP="00730E75">
      <w:pPr>
        <w:rPr>
          <w:rFonts w:cs="Arial"/>
          <w:sz w:val="22"/>
          <w:szCs w:val="22"/>
        </w:rPr>
      </w:pPr>
    </w:p>
    <w:p w14:paraId="738746AB" w14:textId="41BD4CDB" w:rsidR="00A905D8" w:rsidRPr="00724C06" w:rsidRDefault="00C86CC2" w:rsidP="00730E75">
      <w:pPr>
        <w:rPr>
          <w:rFonts w:cs="Arial"/>
          <w:sz w:val="22"/>
          <w:szCs w:val="22"/>
        </w:rPr>
      </w:pPr>
      <w:r w:rsidRPr="00724C06">
        <w:rPr>
          <w:rFonts w:cs="Arial"/>
          <w:sz w:val="22"/>
          <w:szCs w:val="22"/>
        </w:rPr>
        <w:t xml:space="preserve">The role will work </w:t>
      </w:r>
      <w:r w:rsidR="00AA4B64" w:rsidRPr="00724C06">
        <w:rPr>
          <w:rFonts w:cs="Arial"/>
          <w:sz w:val="22"/>
          <w:szCs w:val="22"/>
        </w:rPr>
        <w:t xml:space="preserve">with stakeholders across the business </w:t>
      </w:r>
      <w:r w:rsidR="00854977" w:rsidRPr="00724C06">
        <w:rPr>
          <w:rFonts w:cs="Arial"/>
          <w:sz w:val="22"/>
          <w:szCs w:val="22"/>
        </w:rPr>
        <w:t>to</w:t>
      </w:r>
      <w:r w:rsidR="00AA4B64" w:rsidRPr="00724C06">
        <w:rPr>
          <w:rFonts w:cs="Arial"/>
          <w:sz w:val="22"/>
          <w:szCs w:val="22"/>
        </w:rPr>
        <w:t xml:space="preserve"> </w:t>
      </w:r>
      <w:r w:rsidR="004978DD" w:rsidRPr="00724C06">
        <w:rPr>
          <w:rFonts w:cs="Arial"/>
          <w:sz w:val="22"/>
          <w:szCs w:val="22"/>
        </w:rPr>
        <w:t>prioritise insight needs and support key decision making.</w:t>
      </w:r>
    </w:p>
    <w:p w14:paraId="6F5F66E9" w14:textId="77777777" w:rsidR="003F7232" w:rsidRPr="00724C06" w:rsidRDefault="003F7232" w:rsidP="00730E75">
      <w:pPr>
        <w:pStyle w:val="Heading3"/>
        <w:rPr>
          <w:rFonts w:cs="Arial"/>
          <w:bCs/>
          <w:i w:val="0"/>
          <w:sz w:val="22"/>
          <w:szCs w:val="22"/>
        </w:rPr>
      </w:pPr>
    </w:p>
    <w:p w14:paraId="39FBEC42" w14:textId="77777777" w:rsidR="003F7232" w:rsidRPr="00724C06" w:rsidRDefault="003F7232" w:rsidP="00730E75">
      <w:pPr>
        <w:pStyle w:val="Heading3"/>
        <w:rPr>
          <w:rFonts w:cs="Arial"/>
          <w:bCs/>
          <w:i w:val="0"/>
          <w:sz w:val="22"/>
          <w:szCs w:val="22"/>
        </w:rPr>
      </w:pPr>
      <w:r w:rsidRPr="00724C06">
        <w:rPr>
          <w:rFonts w:cs="Arial"/>
          <w:bCs/>
          <w:i w:val="0"/>
          <w:sz w:val="22"/>
          <w:szCs w:val="22"/>
        </w:rPr>
        <w:t>Main duties and responsibilities</w:t>
      </w:r>
    </w:p>
    <w:p w14:paraId="4A16FD2D" w14:textId="77777777" w:rsidR="00982A62" w:rsidRPr="00724C06" w:rsidRDefault="00982A62" w:rsidP="00982A62">
      <w:pPr>
        <w:spacing w:after="360"/>
        <w:rPr>
          <w:rFonts w:cs="Arial"/>
          <w:color w:val="2C3241"/>
          <w:spacing w:val="-3"/>
          <w:sz w:val="22"/>
          <w:szCs w:val="22"/>
        </w:rPr>
      </w:pPr>
      <w:r w:rsidRPr="00640BB2">
        <w:rPr>
          <w:rFonts w:cs="Arial"/>
          <w:color w:val="000000"/>
          <w:sz w:val="22"/>
          <w:szCs w:val="22"/>
          <w:shd w:val="clear" w:color="auto" w:fill="FFFFFF"/>
        </w:rPr>
        <w:t>The main purpose of this role is to build insight through research and analytics, to aid the RCNi in improving our reach and value to our subscribers</w:t>
      </w:r>
      <w:r>
        <w:rPr>
          <w:rFonts w:cs="Arial"/>
          <w:color w:val="000000"/>
          <w:sz w:val="22"/>
          <w:szCs w:val="22"/>
          <w:shd w:val="clear" w:color="auto" w:fill="FFFFFF"/>
        </w:rPr>
        <w:t xml:space="preserve"> and customers</w:t>
      </w:r>
      <w:r w:rsidRPr="00640BB2">
        <w:rPr>
          <w:rFonts w:cs="Arial"/>
          <w:color w:val="000000"/>
          <w:sz w:val="22"/>
          <w:szCs w:val="22"/>
          <w:shd w:val="clear" w:color="auto" w:fill="FFFFFF"/>
        </w:rPr>
        <w:t xml:space="preserve"> and supporting our leadership team with effective insights for decision making.</w:t>
      </w:r>
    </w:p>
    <w:p w14:paraId="10A3844F" w14:textId="77777777" w:rsidR="003F7232" w:rsidRPr="00724C06" w:rsidRDefault="003F7232" w:rsidP="00730E75">
      <w:pPr>
        <w:rPr>
          <w:rFonts w:cs="Arial"/>
          <w:sz w:val="22"/>
          <w:szCs w:val="22"/>
        </w:rPr>
      </w:pPr>
    </w:p>
    <w:p w14:paraId="6C17867D" w14:textId="0C53C057" w:rsidR="00A905D8" w:rsidRPr="00724C06" w:rsidRDefault="003F7232" w:rsidP="00472CE2">
      <w:pPr>
        <w:rPr>
          <w:rFonts w:cs="Arial"/>
          <w:b/>
          <w:bCs/>
          <w:color w:val="000000"/>
          <w:sz w:val="22"/>
          <w:szCs w:val="22"/>
          <w:shd w:val="clear" w:color="auto" w:fill="FFFFFF"/>
        </w:rPr>
      </w:pPr>
      <w:r w:rsidRPr="00724C06">
        <w:rPr>
          <w:rFonts w:cs="Arial"/>
          <w:b/>
          <w:bCs/>
          <w:sz w:val="22"/>
          <w:szCs w:val="22"/>
        </w:rPr>
        <w:t xml:space="preserve">1. </w:t>
      </w:r>
      <w:r w:rsidR="003348A7" w:rsidRPr="00724C06">
        <w:rPr>
          <w:rFonts w:cs="Arial"/>
          <w:b/>
          <w:bCs/>
          <w:sz w:val="22"/>
          <w:szCs w:val="22"/>
        </w:rPr>
        <w:t xml:space="preserve">Management Responsibilities </w:t>
      </w:r>
      <w:r w:rsidR="00472CE2" w:rsidRPr="00724C06">
        <w:rPr>
          <w:rFonts w:cs="Arial"/>
          <w:b/>
          <w:bCs/>
          <w:sz w:val="22"/>
          <w:szCs w:val="22"/>
        </w:rPr>
        <w:t xml:space="preserve"> </w:t>
      </w:r>
      <w:r w:rsidR="00A905D8" w:rsidRPr="00724C06">
        <w:rPr>
          <w:rFonts w:cs="Arial"/>
          <w:b/>
          <w:bCs/>
          <w:sz w:val="22"/>
          <w:szCs w:val="22"/>
        </w:rPr>
        <w:br/>
      </w:r>
    </w:p>
    <w:p w14:paraId="36F42C7A" w14:textId="4C15FCD0" w:rsidR="001E7CB5" w:rsidRDefault="001E7CB5" w:rsidP="00472CE2">
      <w:pPr>
        <w:pStyle w:val="ListParagraph"/>
        <w:numPr>
          <w:ilvl w:val="0"/>
          <w:numId w:val="6"/>
        </w:numPr>
        <w:rPr>
          <w:rFonts w:cs="Arial"/>
          <w:color w:val="000000"/>
          <w:sz w:val="22"/>
          <w:szCs w:val="22"/>
          <w:shd w:val="clear" w:color="auto" w:fill="FFFFFF"/>
        </w:rPr>
      </w:pPr>
      <w:r w:rsidRPr="00724C06">
        <w:rPr>
          <w:rFonts w:cs="Arial"/>
          <w:color w:val="000000"/>
          <w:sz w:val="22"/>
          <w:szCs w:val="22"/>
          <w:shd w:val="clear" w:color="auto" w:fill="FFFFFF"/>
        </w:rPr>
        <w:t>Line management of data an</w:t>
      </w:r>
      <w:r w:rsidR="00B51E75">
        <w:rPr>
          <w:rFonts w:cs="Arial"/>
          <w:color w:val="000000"/>
          <w:sz w:val="22"/>
          <w:szCs w:val="22"/>
          <w:shd w:val="clear" w:color="auto" w:fill="FFFFFF"/>
        </w:rPr>
        <w:t>a</w:t>
      </w:r>
      <w:r w:rsidRPr="00724C06">
        <w:rPr>
          <w:rFonts w:cs="Arial"/>
          <w:color w:val="000000"/>
          <w:sz w:val="22"/>
          <w:szCs w:val="22"/>
          <w:shd w:val="clear" w:color="auto" w:fill="FFFFFF"/>
        </w:rPr>
        <w:t>lyst</w:t>
      </w:r>
      <w:r w:rsidR="004A7C43">
        <w:rPr>
          <w:rFonts w:cs="Arial"/>
          <w:color w:val="000000"/>
          <w:sz w:val="22"/>
          <w:szCs w:val="22"/>
          <w:shd w:val="clear" w:color="auto" w:fill="FFFFFF"/>
        </w:rPr>
        <w:t>/s</w:t>
      </w:r>
    </w:p>
    <w:p w14:paraId="022D7BC9" w14:textId="1CF7D08A" w:rsidR="00B51E75" w:rsidRPr="00724C06" w:rsidRDefault="00B51E75" w:rsidP="00472CE2">
      <w:pPr>
        <w:pStyle w:val="ListParagraph"/>
        <w:numPr>
          <w:ilvl w:val="0"/>
          <w:numId w:val="6"/>
        </w:numPr>
        <w:rPr>
          <w:rFonts w:cs="Arial"/>
          <w:color w:val="000000"/>
          <w:sz w:val="22"/>
          <w:szCs w:val="22"/>
          <w:shd w:val="clear" w:color="auto" w:fill="FFFFFF"/>
        </w:rPr>
      </w:pPr>
      <w:r>
        <w:rPr>
          <w:rFonts w:cs="Arial"/>
          <w:color w:val="000000"/>
          <w:sz w:val="22"/>
          <w:szCs w:val="22"/>
          <w:shd w:val="clear" w:color="auto" w:fill="FFFFFF"/>
        </w:rPr>
        <w:t>Prioritisation of projects to balance strategic and operational requirements to meet the needs of the business</w:t>
      </w:r>
    </w:p>
    <w:p w14:paraId="5D8F67AA" w14:textId="61837442" w:rsidR="00A905D8" w:rsidRPr="00724C06" w:rsidRDefault="008C3639" w:rsidP="00472CE2">
      <w:pPr>
        <w:pStyle w:val="ListParagraph"/>
        <w:numPr>
          <w:ilvl w:val="0"/>
          <w:numId w:val="6"/>
        </w:numPr>
        <w:rPr>
          <w:rFonts w:cs="Arial"/>
          <w:color w:val="000000"/>
          <w:sz w:val="22"/>
          <w:szCs w:val="22"/>
          <w:shd w:val="clear" w:color="auto" w:fill="FFFFFF"/>
        </w:rPr>
      </w:pPr>
      <w:r w:rsidRPr="00724C06">
        <w:rPr>
          <w:rFonts w:cs="Arial"/>
          <w:color w:val="000000"/>
          <w:sz w:val="22"/>
          <w:szCs w:val="22"/>
          <w:shd w:val="clear" w:color="auto" w:fill="FFFFFF"/>
        </w:rPr>
        <w:t>Coordinate</w:t>
      </w:r>
      <w:r w:rsidR="00A905D8" w:rsidRPr="00724C06">
        <w:rPr>
          <w:rFonts w:cs="Arial"/>
          <w:color w:val="000000"/>
          <w:sz w:val="22"/>
          <w:szCs w:val="22"/>
          <w:shd w:val="clear" w:color="auto" w:fill="FFFFFF"/>
        </w:rPr>
        <w:t xml:space="preserve"> the requirements</w:t>
      </w:r>
      <w:r w:rsidR="003348A7" w:rsidRPr="00724C06">
        <w:rPr>
          <w:rFonts w:cs="Arial"/>
          <w:color w:val="000000"/>
          <w:sz w:val="22"/>
          <w:szCs w:val="22"/>
          <w:shd w:val="clear" w:color="auto" w:fill="FFFFFF"/>
        </w:rPr>
        <w:t xml:space="preserve"> of stakeholders</w:t>
      </w:r>
      <w:r w:rsidR="00A905D8" w:rsidRPr="00724C06">
        <w:rPr>
          <w:rFonts w:cs="Arial"/>
          <w:color w:val="000000"/>
          <w:sz w:val="22"/>
          <w:szCs w:val="22"/>
          <w:shd w:val="clear" w:color="auto" w:fill="FFFFFF"/>
        </w:rPr>
        <w:t xml:space="preserve"> and </w:t>
      </w:r>
      <w:r w:rsidR="003348A7" w:rsidRPr="00724C06">
        <w:rPr>
          <w:rFonts w:cs="Arial"/>
          <w:color w:val="000000"/>
          <w:sz w:val="22"/>
          <w:szCs w:val="22"/>
          <w:shd w:val="clear" w:color="auto" w:fill="FFFFFF"/>
        </w:rPr>
        <w:t xml:space="preserve">draft </w:t>
      </w:r>
      <w:r w:rsidR="00A905D8" w:rsidRPr="00724C06">
        <w:rPr>
          <w:rFonts w:cs="Arial"/>
          <w:color w:val="000000"/>
          <w:sz w:val="22"/>
          <w:szCs w:val="22"/>
          <w:shd w:val="clear" w:color="auto" w:fill="FFFFFF"/>
        </w:rPr>
        <w:t xml:space="preserve">associated documentation </w:t>
      </w:r>
      <w:r w:rsidR="003348A7" w:rsidRPr="00724C06">
        <w:rPr>
          <w:rFonts w:cs="Arial"/>
          <w:color w:val="000000"/>
          <w:sz w:val="22"/>
          <w:szCs w:val="22"/>
          <w:shd w:val="clear" w:color="auto" w:fill="FFFFFF"/>
        </w:rPr>
        <w:t xml:space="preserve">for </w:t>
      </w:r>
      <w:r w:rsidR="001E7CB5" w:rsidRPr="00724C06">
        <w:rPr>
          <w:rFonts w:cs="Arial"/>
          <w:color w:val="000000"/>
          <w:sz w:val="22"/>
          <w:szCs w:val="22"/>
          <w:shd w:val="clear" w:color="auto" w:fill="FFFFFF"/>
        </w:rPr>
        <w:t xml:space="preserve">agreed </w:t>
      </w:r>
      <w:r w:rsidR="003348A7" w:rsidRPr="00724C06">
        <w:rPr>
          <w:rFonts w:cs="Arial"/>
          <w:color w:val="000000"/>
          <w:sz w:val="22"/>
          <w:szCs w:val="22"/>
          <w:shd w:val="clear" w:color="auto" w:fill="FFFFFF"/>
        </w:rPr>
        <w:t xml:space="preserve">work streams </w:t>
      </w:r>
      <w:r w:rsidR="00A905D8" w:rsidRPr="00724C06">
        <w:rPr>
          <w:rFonts w:cs="Arial"/>
          <w:color w:val="000000"/>
          <w:sz w:val="22"/>
          <w:szCs w:val="22"/>
          <w:shd w:val="clear" w:color="auto" w:fill="FFFFFF"/>
        </w:rPr>
        <w:t>a</w:t>
      </w:r>
      <w:r w:rsidR="001E7CB5" w:rsidRPr="00724C06">
        <w:rPr>
          <w:rFonts w:cs="Arial"/>
          <w:color w:val="000000"/>
          <w:sz w:val="22"/>
          <w:szCs w:val="22"/>
          <w:shd w:val="clear" w:color="auto" w:fill="FFFFFF"/>
        </w:rPr>
        <w:t>nd projects</w:t>
      </w:r>
      <w:r w:rsidR="003348A7" w:rsidRPr="00724C06">
        <w:rPr>
          <w:rFonts w:cs="Arial"/>
          <w:color w:val="000000"/>
          <w:sz w:val="22"/>
          <w:szCs w:val="22"/>
          <w:shd w:val="clear" w:color="auto" w:fill="FFFFFF"/>
        </w:rPr>
        <w:t xml:space="preserve">. </w:t>
      </w:r>
    </w:p>
    <w:p w14:paraId="2888FB21" w14:textId="4E53D944" w:rsidR="00033844" w:rsidRPr="00724C06" w:rsidRDefault="00033844" w:rsidP="00033844">
      <w:pPr>
        <w:numPr>
          <w:ilvl w:val="0"/>
          <w:numId w:val="6"/>
        </w:numPr>
        <w:spacing w:before="100" w:beforeAutospacing="1" w:after="100" w:afterAutospacing="1"/>
        <w:rPr>
          <w:rFonts w:cs="Arial"/>
          <w:color w:val="2C3241"/>
          <w:spacing w:val="-3"/>
          <w:sz w:val="22"/>
          <w:szCs w:val="22"/>
        </w:rPr>
      </w:pPr>
      <w:r w:rsidRPr="00724C06">
        <w:rPr>
          <w:rFonts w:cs="Arial"/>
          <w:color w:val="2C3241"/>
          <w:spacing w:val="-3"/>
          <w:sz w:val="22"/>
          <w:szCs w:val="22"/>
        </w:rPr>
        <w:t>Support and guide senior executive decision-making processes with clear reporting and relevant evidence.</w:t>
      </w:r>
    </w:p>
    <w:p w14:paraId="70585D73" w14:textId="77777777" w:rsidR="0069316C" w:rsidRPr="00724C06" w:rsidRDefault="0069316C" w:rsidP="00730E75">
      <w:pPr>
        <w:shd w:val="clear" w:color="auto" w:fill="FFFFFF"/>
        <w:spacing w:line="270" w:lineRule="atLeast"/>
        <w:rPr>
          <w:rFonts w:cs="Arial"/>
          <w:sz w:val="22"/>
          <w:szCs w:val="22"/>
        </w:rPr>
      </w:pPr>
    </w:p>
    <w:p w14:paraId="638A1426" w14:textId="48FC5636" w:rsidR="00730E75" w:rsidRPr="00724C06" w:rsidRDefault="003F7232" w:rsidP="00472CE2">
      <w:pPr>
        <w:pStyle w:val="Heading2"/>
        <w:numPr>
          <w:ilvl w:val="1"/>
          <w:numId w:val="6"/>
        </w:numPr>
        <w:ind w:left="180" w:hanging="270"/>
        <w:jc w:val="left"/>
        <w:rPr>
          <w:rFonts w:cs="Arial"/>
          <w:sz w:val="22"/>
          <w:szCs w:val="22"/>
        </w:rPr>
      </w:pPr>
      <w:r w:rsidRPr="00724C06">
        <w:rPr>
          <w:rFonts w:cs="Arial"/>
          <w:sz w:val="22"/>
          <w:szCs w:val="22"/>
        </w:rPr>
        <w:t>Specific Role Dutie</w:t>
      </w:r>
      <w:r w:rsidR="00730E75" w:rsidRPr="00724C06">
        <w:rPr>
          <w:rFonts w:cs="Arial"/>
          <w:sz w:val="22"/>
          <w:szCs w:val="22"/>
        </w:rPr>
        <w:t>s</w:t>
      </w:r>
    </w:p>
    <w:p w14:paraId="5F18971F" w14:textId="77777777" w:rsidR="00730E75" w:rsidRPr="00724C06" w:rsidRDefault="00730E75" w:rsidP="00730E75">
      <w:pPr>
        <w:pStyle w:val="ListParagraph"/>
        <w:shd w:val="clear" w:color="auto" w:fill="FFFFFF"/>
        <w:spacing w:line="270" w:lineRule="atLeast"/>
        <w:ind w:left="284"/>
        <w:rPr>
          <w:rFonts w:cs="Arial"/>
          <w:b/>
          <w:sz w:val="22"/>
          <w:szCs w:val="22"/>
        </w:rPr>
      </w:pPr>
    </w:p>
    <w:p w14:paraId="4206D5F8" w14:textId="16F2EAD1" w:rsidR="005F0DE2" w:rsidRDefault="00074053" w:rsidP="00730E75">
      <w:pPr>
        <w:pStyle w:val="ListParagraph"/>
        <w:numPr>
          <w:ilvl w:val="0"/>
          <w:numId w:val="6"/>
        </w:numPr>
        <w:rPr>
          <w:rFonts w:cs="Arial"/>
          <w:color w:val="000000"/>
          <w:sz w:val="22"/>
          <w:szCs w:val="22"/>
          <w:shd w:val="clear" w:color="auto" w:fill="FFFFFF"/>
        </w:rPr>
      </w:pPr>
      <w:r>
        <w:rPr>
          <w:rFonts w:cs="Arial"/>
          <w:color w:val="000000"/>
          <w:sz w:val="22"/>
          <w:szCs w:val="22"/>
          <w:shd w:val="clear" w:color="auto" w:fill="FFFFFF"/>
        </w:rPr>
        <w:t>Lead</w:t>
      </w:r>
      <w:r w:rsidR="005F0DE2" w:rsidRPr="00724C06">
        <w:rPr>
          <w:rFonts w:cs="Arial"/>
          <w:color w:val="000000"/>
          <w:sz w:val="22"/>
          <w:szCs w:val="22"/>
          <w:shd w:val="clear" w:color="auto" w:fill="FFFFFF"/>
        </w:rPr>
        <w:t xml:space="preserve"> investigative work to </w:t>
      </w:r>
      <w:r w:rsidR="007B29D1">
        <w:rPr>
          <w:rFonts w:cs="Arial"/>
          <w:color w:val="000000"/>
          <w:sz w:val="22"/>
          <w:szCs w:val="22"/>
          <w:shd w:val="clear" w:color="auto" w:fill="FFFFFF"/>
        </w:rPr>
        <w:t xml:space="preserve">support </w:t>
      </w:r>
      <w:r w:rsidR="008C0132">
        <w:rPr>
          <w:rFonts w:cs="Arial"/>
          <w:color w:val="000000"/>
          <w:sz w:val="22"/>
          <w:szCs w:val="22"/>
          <w:shd w:val="clear" w:color="auto" w:fill="FFFFFF"/>
        </w:rPr>
        <w:t>RCNi’ s</w:t>
      </w:r>
      <w:r w:rsidR="007B29D1">
        <w:rPr>
          <w:rFonts w:cs="Arial"/>
          <w:color w:val="000000"/>
          <w:sz w:val="22"/>
          <w:szCs w:val="22"/>
          <w:shd w:val="clear" w:color="auto" w:fill="FFFFFF"/>
        </w:rPr>
        <w:t xml:space="preserve"> strategy - </w:t>
      </w:r>
      <w:r w:rsidR="00A504CD" w:rsidRPr="00724C06">
        <w:rPr>
          <w:rFonts w:cs="Arial"/>
          <w:color w:val="000000"/>
          <w:sz w:val="22"/>
          <w:szCs w:val="22"/>
          <w:shd w:val="clear" w:color="auto" w:fill="FFFFFF"/>
        </w:rPr>
        <w:t>determine business trends, competitor analysis, horizon scanning</w:t>
      </w:r>
      <w:r w:rsidR="00230DB2">
        <w:rPr>
          <w:rFonts w:cs="Arial"/>
          <w:color w:val="000000"/>
          <w:sz w:val="22"/>
          <w:szCs w:val="22"/>
          <w:shd w:val="clear" w:color="auto" w:fill="FFFFFF"/>
        </w:rPr>
        <w:t xml:space="preserve">, and providing viable options and expert </w:t>
      </w:r>
      <w:proofErr w:type="gramStart"/>
      <w:r w:rsidR="00230DB2">
        <w:rPr>
          <w:rFonts w:cs="Arial"/>
          <w:color w:val="000000"/>
          <w:sz w:val="22"/>
          <w:szCs w:val="22"/>
          <w:shd w:val="clear" w:color="auto" w:fill="FFFFFF"/>
        </w:rPr>
        <w:t>recommendations</w:t>
      </w:r>
      <w:r w:rsidR="00230DB2" w:rsidRPr="00724C06">
        <w:rPr>
          <w:rFonts w:cs="Arial"/>
          <w:color w:val="000000"/>
          <w:sz w:val="22"/>
          <w:szCs w:val="22"/>
          <w:shd w:val="clear" w:color="auto" w:fill="FFFFFF"/>
        </w:rPr>
        <w:t>.</w:t>
      </w:r>
      <w:r w:rsidR="0088691C" w:rsidRPr="00724C06">
        <w:rPr>
          <w:rFonts w:cs="Arial"/>
          <w:color w:val="000000"/>
          <w:sz w:val="22"/>
          <w:szCs w:val="22"/>
          <w:shd w:val="clear" w:color="auto" w:fill="FFFFFF"/>
        </w:rPr>
        <w:t>.</w:t>
      </w:r>
      <w:proofErr w:type="gramEnd"/>
      <w:r w:rsidR="005F0DE2" w:rsidRPr="00724C06">
        <w:rPr>
          <w:rFonts w:cs="Arial"/>
          <w:color w:val="000000"/>
          <w:sz w:val="22"/>
          <w:szCs w:val="22"/>
          <w:shd w:val="clear" w:color="auto" w:fill="FFFFFF"/>
        </w:rPr>
        <w:t xml:space="preserve"> </w:t>
      </w:r>
    </w:p>
    <w:p w14:paraId="5DB60262" w14:textId="04BFE221" w:rsidR="007B29D1" w:rsidRDefault="004F237B" w:rsidP="00730E75">
      <w:pPr>
        <w:pStyle w:val="ListParagraph"/>
        <w:numPr>
          <w:ilvl w:val="0"/>
          <w:numId w:val="6"/>
        </w:numPr>
        <w:rPr>
          <w:rFonts w:cs="Arial"/>
          <w:color w:val="000000"/>
          <w:sz w:val="22"/>
          <w:szCs w:val="22"/>
          <w:shd w:val="clear" w:color="auto" w:fill="FFFFFF"/>
        </w:rPr>
      </w:pPr>
      <w:r>
        <w:rPr>
          <w:rFonts w:cs="Arial"/>
          <w:color w:val="000000"/>
          <w:sz w:val="22"/>
          <w:szCs w:val="22"/>
          <w:shd w:val="clear" w:color="auto" w:fill="FFFFFF"/>
        </w:rPr>
        <w:lastRenderedPageBreak/>
        <w:t>Assess</w:t>
      </w:r>
      <w:r w:rsidR="007B29D1">
        <w:rPr>
          <w:rFonts w:cs="Arial"/>
          <w:color w:val="000000"/>
          <w:sz w:val="22"/>
          <w:szCs w:val="22"/>
          <w:shd w:val="clear" w:color="auto" w:fill="FFFFFF"/>
        </w:rPr>
        <w:t xml:space="preserve"> the performance of </w:t>
      </w:r>
      <w:r w:rsidR="008C0132">
        <w:rPr>
          <w:rFonts w:cs="Arial"/>
          <w:color w:val="000000"/>
          <w:sz w:val="22"/>
          <w:szCs w:val="22"/>
          <w:shd w:val="clear" w:color="auto" w:fill="FFFFFF"/>
        </w:rPr>
        <w:t>business-as-usual</w:t>
      </w:r>
      <w:r w:rsidR="007B29D1">
        <w:rPr>
          <w:rFonts w:cs="Arial"/>
          <w:color w:val="000000"/>
          <w:sz w:val="22"/>
          <w:szCs w:val="22"/>
          <w:shd w:val="clear" w:color="auto" w:fill="FFFFFF"/>
        </w:rPr>
        <w:t xml:space="preserve"> operations – determine key indicators, provide clear reporting and </w:t>
      </w:r>
      <w:r w:rsidR="00340330">
        <w:rPr>
          <w:rFonts w:cs="Arial"/>
          <w:color w:val="000000"/>
          <w:sz w:val="22"/>
          <w:szCs w:val="22"/>
          <w:shd w:val="clear" w:color="auto" w:fill="FFFFFF"/>
        </w:rPr>
        <w:t>insight/trend analysis for context.</w:t>
      </w:r>
    </w:p>
    <w:p w14:paraId="3588E0B7" w14:textId="154B2E6C" w:rsidR="005F0DE2" w:rsidRPr="00724C06" w:rsidRDefault="00B1676D" w:rsidP="00730E75">
      <w:pPr>
        <w:pStyle w:val="ListParagraph"/>
        <w:numPr>
          <w:ilvl w:val="0"/>
          <w:numId w:val="6"/>
        </w:numPr>
        <w:rPr>
          <w:rFonts w:cs="Arial"/>
          <w:sz w:val="22"/>
          <w:szCs w:val="22"/>
        </w:rPr>
      </w:pPr>
      <w:r>
        <w:rPr>
          <w:rFonts w:cs="Arial"/>
          <w:color w:val="000000"/>
          <w:sz w:val="22"/>
          <w:szCs w:val="22"/>
          <w:shd w:val="clear" w:color="auto" w:fill="FFFFFF"/>
        </w:rPr>
        <w:t xml:space="preserve">Effectively communicate across the business, with staff, senior executives, </w:t>
      </w:r>
      <w:proofErr w:type="gramStart"/>
      <w:r>
        <w:rPr>
          <w:rFonts w:cs="Arial"/>
          <w:color w:val="000000"/>
          <w:sz w:val="22"/>
          <w:szCs w:val="22"/>
          <w:shd w:val="clear" w:color="auto" w:fill="FFFFFF"/>
        </w:rPr>
        <w:t>stakeholders</w:t>
      </w:r>
      <w:proofErr w:type="gramEnd"/>
      <w:r>
        <w:rPr>
          <w:rFonts w:cs="Arial"/>
          <w:color w:val="000000"/>
          <w:sz w:val="22"/>
          <w:szCs w:val="22"/>
          <w:shd w:val="clear" w:color="auto" w:fill="FFFFFF"/>
        </w:rPr>
        <w:t xml:space="preserve"> and external suppliers – gather requirements, manage expectations, present findings, reports, projections and recommended actions. </w:t>
      </w:r>
      <w:r w:rsidR="005F0DE2" w:rsidRPr="00724C06">
        <w:rPr>
          <w:rFonts w:cs="Arial"/>
          <w:color w:val="000000"/>
          <w:sz w:val="22"/>
          <w:szCs w:val="22"/>
          <w:shd w:val="clear" w:color="auto" w:fill="FFFFFF"/>
        </w:rPr>
        <w:t xml:space="preserve">Selects, </w:t>
      </w:r>
      <w:proofErr w:type="gramStart"/>
      <w:r w:rsidR="005F0DE2" w:rsidRPr="00724C06">
        <w:rPr>
          <w:rFonts w:cs="Arial"/>
          <w:color w:val="000000"/>
          <w:sz w:val="22"/>
          <w:szCs w:val="22"/>
          <w:shd w:val="clear" w:color="auto" w:fill="FFFFFF"/>
        </w:rPr>
        <w:t>adopts</w:t>
      </w:r>
      <w:proofErr w:type="gramEnd"/>
      <w:r w:rsidR="005F0DE2" w:rsidRPr="00724C06">
        <w:rPr>
          <w:rFonts w:cs="Arial"/>
          <w:color w:val="000000"/>
          <w:sz w:val="22"/>
          <w:szCs w:val="22"/>
          <w:shd w:val="clear" w:color="auto" w:fill="FFFFFF"/>
        </w:rPr>
        <w:t xml:space="preserve"> and adapts appropriate </w:t>
      </w:r>
      <w:r w:rsidR="0088691C" w:rsidRPr="00724C06">
        <w:rPr>
          <w:rFonts w:cs="Arial"/>
          <w:color w:val="000000"/>
          <w:sz w:val="22"/>
          <w:szCs w:val="22"/>
          <w:shd w:val="clear" w:color="auto" w:fill="FFFFFF"/>
        </w:rPr>
        <w:t xml:space="preserve">research and data collection </w:t>
      </w:r>
      <w:r w:rsidR="005F0DE2" w:rsidRPr="00724C06">
        <w:rPr>
          <w:rFonts w:cs="Arial"/>
          <w:color w:val="000000"/>
          <w:sz w:val="22"/>
          <w:szCs w:val="22"/>
          <w:shd w:val="clear" w:color="auto" w:fill="FFFFFF"/>
        </w:rPr>
        <w:t>methods, tools and techniques</w:t>
      </w:r>
      <w:r w:rsidR="00446944" w:rsidRPr="00724C06">
        <w:rPr>
          <w:rFonts w:cs="Arial"/>
          <w:color w:val="000000"/>
          <w:sz w:val="22"/>
          <w:szCs w:val="22"/>
          <w:shd w:val="clear" w:color="auto" w:fill="FFFFFF"/>
        </w:rPr>
        <w:t>.</w:t>
      </w:r>
      <w:r w:rsidR="005F0DE2" w:rsidRPr="00724C06">
        <w:rPr>
          <w:rFonts w:cs="Arial"/>
          <w:color w:val="000000"/>
          <w:sz w:val="22"/>
          <w:szCs w:val="22"/>
          <w:shd w:val="clear" w:color="auto" w:fill="FFFFFF"/>
        </w:rPr>
        <w:t xml:space="preserve"> </w:t>
      </w:r>
    </w:p>
    <w:p w14:paraId="11B99F10" w14:textId="185E6B35" w:rsidR="004A2077" w:rsidRPr="00724C06" w:rsidRDefault="008C0132" w:rsidP="004A2077">
      <w:pPr>
        <w:numPr>
          <w:ilvl w:val="0"/>
          <w:numId w:val="6"/>
        </w:numPr>
        <w:shd w:val="clear" w:color="auto" w:fill="FFFFFF"/>
        <w:spacing w:line="312" w:lineRule="atLeast"/>
        <w:textAlignment w:val="baseline"/>
        <w:rPr>
          <w:rFonts w:cs="Arial"/>
          <w:color w:val="3A3A3A"/>
          <w:sz w:val="22"/>
          <w:szCs w:val="22"/>
        </w:rPr>
      </w:pPr>
      <w:r>
        <w:rPr>
          <w:rFonts w:cs="Arial"/>
          <w:color w:val="3A3A3A"/>
          <w:sz w:val="22"/>
          <w:szCs w:val="22"/>
        </w:rPr>
        <w:t>A</w:t>
      </w:r>
      <w:r w:rsidRPr="00724C06">
        <w:rPr>
          <w:rFonts w:cs="Arial"/>
          <w:color w:val="3A3A3A"/>
          <w:sz w:val="22"/>
          <w:szCs w:val="22"/>
        </w:rPr>
        <w:t>nalyses</w:t>
      </w:r>
      <w:r w:rsidR="004A2077" w:rsidRPr="00724C06">
        <w:rPr>
          <w:rFonts w:cs="Arial"/>
          <w:color w:val="3A3A3A"/>
          <w:sz w:val="22"/>
          <w:szCs w:val="22"/>
        </w:rPr>
        <w:t xml:space="preserve"> the risk factors and possible opportunities</w:t>
      </w:r>
      <w:r w:rsidR="00621B9F">
        <w:rPr>
          <w:rFonts w:cs="Arial"/>
          <w:color w:val="3A3A3A"/>
          <w:sz w:val="22"/>
          <w:szCs w:val="22"/>
        </w:rPr>
        <w:t xml:space="preserve"> to avoid and mitigate</w:t>
      </w:r>
      <w:r w:rsidR="004A2077" w:rsidRPr="00724C06">
        <w:rPr>
          <w:rFonts w:cs="Arial"/>
          <w:color w:val="3A3A3A"/>
          <w:sz w:val="22"/>
          <w:szCs w:val="22"/>
        </w:rPr>
        <w:t xml:space="preserve"> risks.</w:t>
      </w:r>
    </w:p>
    <w:p w14:paraId="25F12C40" w14:textId="2E6674CB" w:rsidR="005F0DE2" w:rsidRPr="00724C06" w:rsidRDefault="005F0DE2" w:rsidP="00730E75">
      <w:pPr>
        <w:pStyle w:val="ListParagraph"/>
        <w:numPr>
          <w:ilvl w:val="0"/>
          <w:numId w:val="6"/>
        </w:numPr>
        <w:rPr>
          <w:rFonts w:cs="Arial"/>
          <w:sz w:val="22"/>
          <w:szCs w:val="22"/>
        </w:rPr>
      </w:pPr>
      <w:r w:rsidRPr="00724C06">
        <w:rPr>
          <w:rFonts w:cs="Arial"/>
          <w:color w:val="000000"/>
          <w:sz w:val="22"/>
          <w:szCs w:val="22"/>
          <w:shd w:val="clear" w:color="auto" w:fill="FFFFFF"/>
        </w:rPr>
        <w:t>Collaborates with stakeholders at all levels</w:t>
      </w:r>
      <w:r w:rsidR="00CA50C3">
        <w:rPr>
          <w:rFonts w:cs="Arial"/>
          <w:color w:val="000000"/>
          <w:sz w:val="22"/>
          <w:szCs w:val="22"/>
          <w:shd w:val="clear" w:color="auto" w:fill="FFFFFF"/>
        </w:rPr>
        <w:t xml:space="preserve"> across the RCN Group</w:t>
      </w:r>
      <w:r w:rsidRPr="00724C06">
        <w:rPr>
          <w:rFonts w:cs="Arial"/>
          <w:color w:val="000000"/>
          <w:sz w:val="22"/>
          <w:szCs w:val="22"/>
          <w:shd w:val="clear" w:color="auto" w:fill="FFFFFF"/>
        </w:rPr>
        <w:t>, in the conduct of investigations for strategy studies</w:t>
      </w:r>
      <w:r w:rsidR="00337F69" w:rsidRPr="00724C06">
        <w:rPr>
          <w:rFonts w:cs="Arial"/>
          <w:color w:val="000000"/>
          <w:sz w:val="22"/>
          <w:szCs w:val="22"/>
          <w:shd w:val="clear" w:color="auto" w:fill="FFFFFF"/>
        </w:rPr>
        <w:t xml:space="preserve"> and operational insight.</w:t>
      </w:r>
      <w:r w:rsidRPr="00724C06">
        <w:rPr>
          <w:rFonts w:cs="Arial"/>
          <w:color w:val="000000"/>
          <w:sz w:val="22"/>
          <w:szCs w:val="22"/>
          <w:shd w:val="clear" w:color="auto" w:fill="FFFFFF"/>
        </w:rPr>
        <w:t xml:space="preserve"> </w:t>
      </w:r>
    </w:p>
    <w:p w14:paraId="18EF605C" w14:textId="1D964D6B" w:rsidR="005F0DE2" w:rsidRPr="00724C06" w:rsidRDefault="005F0DE2" w:rsidP="00730E75">
      <w:pPr>
        <w:pStyle w:val="ListParagraph"/>
        <w:numPr>
          <w:ilvl w:val="0"/>
          <w:numId w:val="6"/>
        </w:numPr>
        <w:rPr>
          <w:rFonts w:cs="Arial"/>
          <w:sz w:val="22"/>
          <w:szCs w:val="22"/>
        </w:rPr>
      </w:pPr>
      <w:r w:rsidRPr="00724C06">
        <w:rPr>
          <w:rFonts w:cs="Arial"/>
          <w:color w:val="000000"/>
          <w:sz w:val="22"/>
          <w:szCs w:val="22"/>
          <w:shd w:val="clear" w:color="auto" w:fill="FFFFFF"/>
        </w:rPr>
        <w:t>Contributes to preparation of business cases</w:t>
      </w:r>
      <w:r w:rsidR="00337F69" w:rsidRPr="00724C06">
        <w:rPr>
          <w:rFonts w:cs="Arial"/>
          <w:color w:val="000000"/>
          <w:sz w:val="22"/>
          <w:szCs w:val="22"/>
          <w:shd w:val="clear" w:color="auto" w:fill="FFFFFF"/>
        </w:rPr>
        <w:t xml:space="preserve">, providing evidence to underpin the </w:t>
      </w:r>
      <w:r w:rsidR="00873534" w:rsidRPr="00724C06">
        <w:rPr>
          <w:rFonts w:cs="Arial"/>
          <w:color w:val="000000"/>
          <w:sz w:val="22"/>
          <w:szCs w:val="22"/>
          <w:shd w:val="clear" w:color="auto" w:fill="FFFFFF"/>
        </w:rPr>
        <w:t>solution options</w:t>
      </w:r>
      <w:r w:rsidRPr="00724C06">
        <w:rPr>
          <w:rFonts w:cs="Arial"/>
          <w:color w:val="000000"/>
          <w:sz w:val="22"/>
          <w:szCs w:val="22"/>
          <w:shd w:val="clear" w:color="auto" w:fill="FFFFFF"/>
        </w:rPr>
        <w:t>.</w:t>
      </w:r>
    </w:p>
    <w:p w14:paraId="1EA41328" w14:textId="0457674E" w:rsidR="00F30C7D" w:rsidRPr="00724C06" w:rsidRDefault="00976B15" w:rsidP="00730E75">
      <w:pPr>
        <w:pStyle w:val="ListParagraph"/>
        <w:numPr>
          <w:ilvl w:val="0"/>
          <w:numId w:val="6"/>
        </w:numPr>
        <w:rPr>
          <w:rFonts w:cs="Arial"/>
          <w:sz w:val="22"/>
          <w:szCs w:val="22"/>
        </w:rPr>
      </w:pPr>
      <w:r w:rsidRPr="00724C06">
        <w:rPr>
          <w:rFonts w:cs="Arial"/>
          <w:sz w:val="22"/>
          <w:szCs w:val="22"/>
        </w:rPr>
        <w:t>Work</w:t>
      </w:r>
      <w:r w:rsidR="00621B9F">
        <w:rPr>
          <w:rFonts w:cs="Arial"/>
          <w:sz w:val="22"/>
          <w:szCs w:val="22"/>
        </w:rPr>
        <w:t>s</w:t>
      </w:r>
      <w:r w:rsidRPr="00724C06">
        <w:rPr>
          <w:rFonts w:cs="Arial"/>
          <w:sz w:val="22"/>
          <w:szCs w:val="22"/>
        </w:rPr>
        <w:t xml:space="preserve"> with stakeholders to </w:t>
      </w:r>
      <w:r w:rsidR="000E6E48" w:rsidRPr="00724C06">
        <w:rPr>
          <w:rFonts w:cs="Arial"/>
          <w:sz w:val="22"/>
          <w:szCs w:val="22"/>
        </w:rPr>
        <w:t xml:space="preserve">analyse and </w:t>
      </w:r>
      <w:r w:rsidRPr="00724C06">
        <w:rPr>
          <w:rFonts w:cs="Arial"/>
          <w:sz w:val="22"/>
          <w:szCs w:val="22"/>
        </w:rPr>
        <w:t>t</w:t>
      </w:r>
      <w:r w:rsidR="00F30C7D" w:rsidRPr="00724C06">
        <w:rPr>
          <w:rFonts w:cs="Arial"/>
          <w:sz w:val="22"/>
          <w:szCs w:val="22"/>
        </w:rPr>
        <w:t xml:space="preserve">ranslate </w:t>
      </w:r>
      <w:r w:rsidR="00801190" w:rsidRPr="00724C06">
        <w:rPr>
          <w:rFonts w:cs="Arial"/>
          <w:sz w:val="22"/>
          <w:szCs w:val="22"/>
        </w:rPr>
        <w:t>insight needs</w:t>
      </w:r>
      <w:r w:rsidR="00F30C7D" w:rsidRPr="00724C06">
        <w:rPr>
          <w:rFonts w:cs="Arial"/>
          <w:sz w:val="22"/>
          <w:szCs w:val="22"/>
        </w:rPr>
        <w:t xml:space="preserve"> detailed </w:t>
      </w:r>
      <w:r w:rsidR="00801190" w:rsidRPr="00724C06">
        <w:rPr>
          <w:rFonts w:cs="Arial"/>
          <w:sz w:val="22"/>
          <w:szCs w:val="22"/>
        </w:rPr>
        <w:t>research plans and dashboards</w:t>
      </w:r>
      <w:r w:rsidR="00F30C7D" w:rsidRPr="00724C06">
        <w:rPr>
          <w:rFonts w:cs="Arial"/>
          <w:sz w:val="22"/>
          <w:szCs w:val="22"/>
        </w:rPr>
        <w:t>.</w:t>
      </w:r>
    </w:p>
    <w:p w14:paraId="79BCE435" w14:textId="58486B8C" w:rsidR="00A905D8" w:rsidRPr="00724C06" w:rsidRDefault="00A905D8" w:rsidP="00730E75">
      <w:pPr>
        <w:pStyle w:val="ListParagraph"/>
        <w:numPr>
          <w:ilvl w:val="0"/>
          <w:numId w:val="6"/>
        </w:numPr>
        <w:rPr>
          <w:rFonts w:cs="Arial"/>
          <w:sz w:val="22"/>
          <w:szCs w:val="22"/>
        </w:rPr>
      </w:pPr>
      <w:r w:rsidRPr="00724C06">
        <w:rPr>
          <w:rFonts w:cs="Arial"/>
          <w:sz w:val="22"/>
          <w:szCs w:val="22"/>
        </w:rPr>
        <w:t>Coordinate</w:t>
      </w:r>
      <w:r w:rsidR="00621B9F">
        <w:rPr>
          <w:rFonts w:cs="Arial"/>
          <w:sz w:val="22"/>
          <w:szCs w:val="22"/>
        </w:rPr>
        <w:t>s</w:t>
      </w:r>
      <w:r w:rsidRPr="00724C06">
        <w:rPr>
          <w:rFonts w:cs="Arial"/>
          <w:sz w:val="22"/>
          <w:szCs w:val="22"/>
        </w:rPr>
        <w:t xml:space="preserve"> and liaise</w:t>
      </w:r>
      <w:r w:rsidR="00621B9F">
        <w:rPr>
          <w:rFonts w:cs="Arial"/>
          <w:sz w:val="22"/>
          <w:szCs w:val="22"/>
        </w:rPr>
        <w:t>s</w:t>
      </w:r>
      <w:r w:rsidRPr="00724C06">
        <w:rPr>
          <w:rFonts w:cs="Arial"/>
          <w:sz w:val="22"/>
          <w:szCs w:val="22"/>
        </w:rPr>
        <w:t xml:space="preserve"> with external suppliers and consultants, as appropriate.</w:t>
      </w:r>
    </w:p>
    <w:p w14:paraId="69F454C5" w14:textId="4082BF12" w:rsidR="0069316C" w:rsidRDefault="0046291A" w:rsidP="00D97940">
      <w:pPr>
        <w:pStyle w:val="ListParagraph"/>
        <w:numPr>
          <w:ilvl w:val="0"/>
          <w:numId w:val="6"/>
        </w:numPr>
        <w:shd w:val="clear" w:color="auto" w:fill="FFFFFF"/>
        <w:rPr>
          <w:rFonts w:cs="Arial"/>
          <w:sz w:val="22"/>
          <w:szCs w:val="22"/>
        </w:rPr>
      </w:pPr>
      <w:r w:rsidRPr="00621B9F">
        <w:rPr>
          <w:rFonts w:cs="Arial"/>
          <w:sz w:val="22"/>
          <w:szCs w:val="22"/>
        </w:rPr>
        <w:t xml:space="preserve">Keep abreast with developments </w:t>
      </w:r>
      <w:r w:rsidR="00621B9F" w:rsidRPr="00621B9F">
        <w:rPr>
          <w:rFonts w:cs="Arial"/>
          <w:sz w:val="22"/>
          <w:szCs w:val="22"/>
        </w:rPr>
        <w:t xml:space="preserve">across </w:t>
      </w:r>
      <w:r w:rsidRPr="00621B9F">
        <w:rPr>
          <w:rFonts w:cs="Arial"/>
          <w:sz w:val="22"/>
          <w:szCs w:val="22"/>
        </w:rPr>
        <w:t>the sector and the broader market</w:t>
      </w:r>
      <w:r w:rsidR="00621B9F">
        <w:rPr>
          <w:rFonts w:cs="Arial"/>
          <w:sz w:val="22"/>
          <w:szCs w:val="22"/>
        </w:rPr>
        <w:t xml:space="preserve"> to highlight </w:t>
      </w:r>
      <w:r w:rsidR="000D4739">
        <w:rPr>
          <w:rFonts w:cs="Arial"/>
          <w:sz w:val="22"/>
          <w:szCs w:val="22"/>
        </w:rPr>
        <w:t>innovation and trends for key decision makers.</w:t>
      </w:r>
    </w:p>
    <w:p w14:paraId="72E8DF57" w14:textId="77777777" w:rsidR="000D4739" w:rsidRPr="00621B9F" w:rsidRDefault="000D4739" w:rsidP="000D4739">
      <w:pPr>
        <w:pStyle w:val="ListParagraph"/>
        <w:shd w:val="clear" w:color="auto" w:fill="FFFFFF"/>
        <w:ind w:left="360"/>
        <w:rPr>
          <w:rFonts w:cs="Arial"/>
          <w:sz w:val="22"/>
          <w:szCs w:val="22"/>
        </w:rPr>
      </w:pPr>
    </w:p>
    <w:p w14:paraId="42154B10" w14:textId="7F7E0473" w:rsidR="00A905D8" w:rsidRPr="00724C06" w:rsidRDefault="00A905D8" w:rsidP="00472CE2">
      <w:pPr>
        <w:shd w:val="clear" w:color="auto" w:fill="FFFFFF"/>
        <w:rPr>
          <w:rFonts w:cs="Arial"/>
          <w:sz w:val="22"/>
          <w:szCs w:val="22"/>
          <w:u w:val="single"/>
        </w:rPr>
      </w:pPr>
      <w:r w:rsidRPr="00724C06">
        <w:rPr>
          <w:rFonts w:cs="Arial"/>
          <w:sz w:val="22"/>
          <w:szCs w:val="22"/>
          <w:u w:val="single"/>
        </w:rPr>
        <w:t xml:space="preserve">Project Management and </w:t>
      </w:r>
      <w:r w:rsidR="00197A3A" w:rsidRPr="00724C06">
        <w:rPr>
          <w:rFonts w:cs="Arial"/>
          <w:sz w:val="22"/>
          <w:szCs w:val="22"/>
          <w:u w:val="single"/>
        </w:rPr>
        <w:t>Operations</w:t>
      </w:r>
    </w:p>
    <w:p w14:paraId="45ED7729" w14:textId="77777777" w:rsidR="00A905D8" w:rsidRPr="00724C06" w:rsidRDefault="00A905D8" w:rsidP="00472CE2">
      <w:pPr>
        <w:shd w:val="clear" w:color="auto" w:fill="FFFFFF"/>
        <w:rPr>
          <w:rFonts w:cs="Arial"/>
          <w:sz w:val="22"/>
          <w:szCs w:val="22"/>
        </w:rPr>
      </w:pPr>
    </w:p>
    <w:p w14:paraId="2EA4588D" w14:textId="1EF75C79" w:rsidR="005F0DE2" w:rsidRPr="00724C06" w:rsidRDefault="00730E75" w:rsidP="00730E75">
      <w:pPr>
        <w:pStyle w:val="ListParagraph"/>
        <w:numPr>
          <w:ilvl w:val="0"/>
          <w:numId w:val="6"/>
        </w:numPr>
        <w:shd w:val="clear" w:color="auto" w:fill="FFFFFF"/>
        <w:rPr>
          <w:rFonts w:cs="Arial"/>
          <w:sz w:val="22"/>
          <w:szCs w:val="22"/>
        </w:rPr>
      </w:pPr>
      <w:r w:rsidRPr="00724C06">
        <w:rPr>
          <w:rFonts w:cs="Arial"/>
          <w:sz w:val="22"/>
          <w:szCs w:val="22"/>
        </w:rPr>
        <w:t>P</w:t>
      </w:r>
      <w:r w:rsidR="005F0DE2" w:rsidRPr="00724C06">
        <w:rPr>
          <w:rFonts w:cs="Arial"/>
          <w:sz w:val="22"/>
          <w:szCs w:val="22"/>
        </w:rPr>
        <w:t>lan and monitor business</w:t>
      </w:r>
      <w:r w:rsidR="00873534" w:rsidRPr="00724C06">
        <w:rPr>
          <w:rFonts w:cs="Arial"/>
          <w:sz w:val="22"/>
          <w:szCs w:val="22"/>
        </w:rPr>
        <w:t xml:space="preserve"> insight projects </w:t>
      </w:r>
    </w:p>
    <w:p w14:paraId="6DC5E302" w14:textId="77777777" w:rsidR="00F4763A" w:rsidRDefault="00873534" w:rsidP="000D3FBC">
      <w:pPr>
        <w:pStyle w:val="ListParagraph"/>
        <w:numPr>
          <w:ilvl w:val="0"/>
          <w:numId w:val="6"/>
        </w:numPr>
        <w:shd w:val="clear" w:color="auto" w:fill="FFFFFF"/>
        <w:rPr>
          <w:rFonts w:cs="Arial"/>
          <w:sz w:val="22"/>
          <w:szCs w:val="22"/>
        </w:rPr>
      </w:pPr>
      <w:r w:rsidRPr="00724C06">
        <w:rPr>
          <w:rFonts w:cs="Arial"/>
          <w:sz w:val="22"/>
          <w:szCs w:val="22"/>
        </w:rPr>
        <w:t xml:space="preserve">Coordinate the collection of regular data analytics and reporting; provide </w:t>
      </w:r>
      <w:r w:rsidR="00197A3A" w:rsidRPr="00724C06">
        <w:rPr>
          <w:rFonts w:cs="Arial"/>
          <w:sz w:val="22"/>
          <w:szCs w:val="22"/>
        </w:rPr>
        <w:t>dashboards and context for metrics</w:t>
      </w:r>
    </w:p>
    <w:p w14:paraId="3B96ED22" w14:textId="7094DC00" w:rsidR="000D3FBC" w:rsidRPr="00F4763A" w:rsidRDefault="00F4763A" w:rsidP="00EB334A">
      <w:pPr>
        <w:pStyle w:val="ListParagraph"/>
        <w:numPr>
          <w:ilvl w:val="0"/>
          <w:numId w:val="6"/>
        </w:numPr>
        <w:shd w:val="clear" w:color="auto" w:fill="FFFFFF"/>
        <w:rPr>
          <w:rFonts w:cs="Arial"/>
          <w:sz w:val="22"/>
          <w:szCs w:val="22"/>
        </w:rPr>
      </w:pPr>
      <w:r w:rsidRPr="00F4763A">
        <w:rPr>
          <w:rFonts w:cs="Arial"/>
          <w:sz w:val="22"/>
          <w:szCs w:val="22"/>
        </w:rPr>
        <w:t>C</w:t>
      </w:r>
      <w:r w:rsidR="000D3FBC" w:rsidRPr="00F4763A">
        <w:rPr>
          <w:rFonts w:cs="Arial"/>
          <w:sz w:val="22"/>
          <w:szCs w:val="22"/>
        </w:rPr>
        <w:t>ollate up-to-date performance data and narratives around performance trends for management and governance reporting</w:t>
      </w:r>
    </w:p>
    <w:p w14:paraId="38F15EF8" w14:textId="0D20A3A9" w:rsidR="00E55D8D" w:rsidRPr="00F4763A" w:rsidRDefault="00E55D8D" w:rsidP="005E3C2F">
      <w:pPr>
        <w:pStyle w:val="ListParagraph"/>
        <w:numPr>
          <w:ilvl w:val="0"/>
          <w:numId w:val="6"/>
        </w:numPr>
        <w:rPr>
          <w:rFonts w:cs="Arial"/>
          <w:sz w:val="22"/>
          <w:szCs w:val="22"/>
        </w:rPr>
      </w:pPr>
      <w:r w:rsidRPr="00F4763A">
        <w:rPr>
          <w:rFonts w:cs="Arial"/>
          <w:sz w:val="22"/>
          <w:szCs w:val="22"/>
        </w:rPr>
        <w:t xml:space="preserve">Produce ad hoc briefings related to </w:t>
      </w:r>
      <w:r w:rsidR="00F4763A" w:rsidRPr="00F4763A">
        <w:rPr>
          <w:rFonts w:cs="Arial"/>
          <w:sz w:val="22"/>
          <w:szCs w:val="22"/>
        </w:rPr>
        <w:t xml:space="preserve">company </w:t>
      </w:r>
      <w:r w:rsidRPr="00F4763A">
        <w:rPr>
          <w:rFonts w:cs="Arial"/>
          <w:sz w:val="22"/>
          <w:szCs w:val="22"/>
        </w:rPr>
        <w:t>performance</w:t>
      </w:r>
      <w:r w:rsidR="00F4763A" w:rsidRPr="00F4763A">
        <w:rPr>
          <w:rFonts w:cs="Arial"/>
          <w:sz w:val="22"/>
          <w:szCs w:val="22"/>
        </w:rPr>
        <w:t xml:space="preserve"> and/or market trends and present them to colleagues </w:t>
      </w:r>
      <w:r w:rsidRPr="00F4763A">
        <w:rPr>
          <w:rFonts w:cs="Arial"/>
          <w:sz w:val="22"/>
          <w:szCs w:val="22"/>
        </w:rPr>
        <w:t xml:space="preserve">at different levels of seniority as required. </w:t>
      </w:r>
    </w:p>
    <w:p w14:paraId="633F9978" w14:textId="30439609" w:rsidR="001B6A5C" w:rsidRPr="00724C06" w:rsidRDefault="00F4763A" w:rsidP="00276ABA">
      <w:pPr>
        <w:pStyle w:val="ListParagraph"/>
        <w:numPr>
          <w:ilvl w:val="0"/>
          <w:numId w:val="6"/>
        </w:numPr>
        <w:rPr>
          <w:rFonts w:cs="Arial"/>
          <w:sz w:val="22"/>
          <w:szCs w:val="22"/>
        </w:rPr>
      </w:pPr>
      <w:r w:rsidRPr="00276ABA">
        <w:rPr>
          <w:rFonts w:cs="Arial"/>
          <w:sz w:val="22"/>
          <w:szCs w:val="22"/>
        </w:rPr>
        <w:t>U</w:t>
      </w:r>
      <w:r w:rsidR="001B6A5C" w:rsidRPr="00276ABA">
        <w:rPr>
          <w:rFonts w:cs="Arial"/>
          <w:sz w:val="22"/>
          <w:szCs w:val="22"/>
        </w:rPr>
        <w:t xml:space="preserve">ndertake regular reviews and liaise with </w:t>
      </w:r>
      <w:r w:rsidR="00276ABA" w:rsidRPr="00276ABA">
        <w:rPr>
          <w:rFonts w:cs="Arial"/>
          <w:sz w:val="22"/>
          <w:szCs w:val="22"/>
        </w:rPr>
        <w:t>senior staff</w:t>
      </w:r>
      <w:r w:rsidR="00276ABA">
        <w:rPr>
          <w:rFonts w:cs="Arial"/>
          <w:sz w:val="22"/>
          <w:szCs w:val="22"/>
        </w:rPr>
        <w:t xml:space="preserve"> </w:t>
      </w:r>
      <w:r w:rsidR="001B6A5C" w:rsidRPr="00276ABA">
        <w:rPr>
          <w:rFonts w:cs="Arial"/>
          <w:sz w:val="22"/>
          <w:szCs w:val="22"/>
        </w:rPr>
        <w:t>to agree any revisions or additions to the measures</w:t>
      </w:r>
      <w:r w:rsidR="00276ABA">
        <w:rPr>
          <w:rFonts w:cs="Arial"/>
          <w:sz w:val="22"/>
          <w:szCs w:val="22"/>
        </w:rPr>
        <w:t xml:space="preserve"> and their presentation on </w:t>
      </w:r>
      <w:r w:rsidR="008C0132">
        <w:rPr>
          <w:rFonts w:cs="Arial"/>
          <w:sz w:val="22"/>
          <w:szCs w:val="22"/>
        </w:rPr>
        <w:t>reports.</w:t>
      </w:r>
    </w:p>
    <w:p w14:paraId="7EB9C522" w14:textId="77777777" w:rsidR="00A905D8" w:rsidRPr="00724C06" w:rsidRDefault="00A905D8" w:rsidP="00730E75">
      <w:pPr>
        <w:pStyle w:val="ListParagraph"/>
        <w:rPr>
          <w:rFonts w:cs="Arial"/>
          <w:sz w:val="22"/>
          <w:szCs w:val="22"/>
        </w:rPr>
      </w:pPr>
    </w:p>
    <w:p w14:paraId="37CCB6F8" w14:textId="77777777" w:rsidR="003F7232" w:rsidRPr="00724C06" w:rsidRDefault="003F7232" w:rsidP="00730E75">
      <w:pPr>
        <w:pStyle w:val="Heading2"/>
        <w:jc w:val="left"/>
        <w:rPr>
          <w:rFonts w:cs="Arial"/>
          <w:sz w:val="22"/>
          <w:szCs w:val="22"/>
        </w:rPr>
      </w:pPr>
      <w:r w:rsidRPr="00724C06">
        <w:rPr>
          <w:rFonts w:cs="Arial"/>
          <w:sz w:val="22"/>
          <w:szCs w:val="22"/>
        </w:rPr>
        <w:t>3. Promote</w:t>
      </w:r>
    </w:p>
    <w:p w14:paraId="43940742" w14:textId="77777777" w:rsidR="003F7232" w:rsidRPr="00724C06" w:rsidRDefault="003F7232" w:rsidP="00730E75">
      <w:pPr>
        <w:pStyle w:val="Heading2"/>
        <w:jc w:val="left"/>
        <w:rPr>
          <w:rFonts w:cs="Arial"/>
          <w:color w:val="auto"/>
          <w:sz w:val="22"/>
          <w:szCs w:val="22"/>
        </w:rPr>
      </w:pPr>
    </w:p>
    <w:p w14:paraId="20E74D8A" w14:textId="2CB89E81" w:rsidR="008A2BA3" w:rsidRPr="00724C06" w:rsidRDefault="008A2BA3" w:rsidP="00472CE2">
      <w:pPr>
        <w:numPr>
          <w:ilvl w:val="0"/>
          <w:numId w:val="1"/>
        </w:numPr>
        <w:rPr>
          <w:rFonts w:cs="Arial"/>
          <w:sz w:val="22"/>
          <w:szCs w:val="22"/>
        </w:rPr>
      </w:pPr>
      <w:r w:rsidRPr="00724C06">
        <w:rPr>
          <w:rFonts w:cs="Arial"/>
          <w:sz w:val="22"/>
          <w:szCs w:val="22"/>
        </w:rPr>
        <w:t xml:space="preserve">Promote effective relationships with key stakeholders </w:t>
      </w:r>
      <w:r w:rsidR="00197A3A" w:rsidRPr="00724C06">
        <w:rPr>
          <w:rFonts w:cs="Arial"/>
          <w:sz w:val="22"/>
          <w:szCs w:val="22"/>
        </w:rPr>
        <w:t xml:space="preserve">within RCNi and </w:t>
      </w:r>
      <w:r w:rsidR="0095720C" w:rsidRPr="00724C06">
        <w:rPr>
          <w:rFonts w:cs="Arial"/>
          <w:sz w:val="22"/>
          <w:szCs w:val="22"/>
        </w:rPr>
        <w:t>across the RCN Group</w:t>
      </w:r>
    </w:p>
    <w:p w14:paraId="4B9FAC75" w14:textId="7B55EAA0" w:rsidR="00A905D8" w:rsidRPr="00724C06" w:rsidRDefault="005978EB" w:rsidP="00012C17">
      <w:pPr>
        <w:numPr>
          <w:ilvl w:val="0"/>
          <w:numId w:val="1"/>
        </w:numPr>
        <w:rPr>
          <w:rFonts w:cs="Arial"/>
          <w:b/>
          <w:sz w:val="22"/>
          <w:szCs w:val="22"/>
        </w:rPr>
      </w:pPr>
      <w:r w:rsidRPr="00724C06">
        <w:rPr>
          <w:rFonts w:cs="Arial"/>
          <w:sz w:val="22"/>
          <w:szCs w:val="22"/>
        </w:rPr>
        <w:t>P</w:t>
      </w:r>
      <w:r w:rsidR="008A2BA3" w:rsidRPr="00724C06">
        <w:rPr>
          <w:rFonts w:cs="Arial"/>
          <w:sz w:val="22"/>
          <w:szCs w:val="22"/>
        </w:rPr>
        <w:t xml:space="preserve">romotes excellence in practice </w:t>
      </w:r>
      <w:r w:rsidR="00197A3A" w:rsidRPr="00724C06">
        <w:rPr>
          <w:rFonts w:cs="Arial"/>
          <w:sz w:val="22"/>
          <w:szCs w:val="22"/>
        </w:rPr>
        <w:t>and approaches</w:t>
      </w:r>
    </w:p>
    <w:p w14:paraId="2A16ECF8" w14:textId="77777777" w:rsidR="00197A3A" w:rsidRPr="00724C06" w:rsidRDefault="00197A3A" w:rsidP="00012C17">
      <w:pPr>
        <w:numPr>
          <w:ilvl w:val="0"/>
          <w:numId w:val="1"/>
        </w:numPr>
        <w:rPr>
          <w:rFonts w:cs="Arial"/>
          <w:b/>
          <w:sz w:val="22"/>
          <w:szCs w:val="22"/>
        </w:rPr>
      </w:pPr>
    </w:p>
    <w:p w14:paraId="47A7D8A6" w14:textId="77777777" w:rsidR="00A905D8" w:rsidRPr="00724C06" w:rsidRDefault="008A2BA3" w:rsidP="00472CE2">
      <w:pPr>
        <w:pStyle w:val="Heading2"/>
        <w:jc w:val="left"/>
        <w:rPr>
          <w:rFonts w:cs="Arial"/>
          <w:sz w:val="22"/>
          <w:szCs w:val="22"/>
        </w:rPr>
      </w:pPr>
      <w:r w:rsidRPr="00724C06">
        <w:rPr>
          <w:rFonts w:cs="Arial"/>
          <w:sz w:val="22"/>
          <w:szCs w:val="22"/>
        </w:rPr>
        <w:t xml:space="preserve">4. </w:t>
      </w:r>
      <w:r w:rsidR="00A905D8" w:rsidRPr="00724C06">
        <w:rPr>
          <w:rFonts w:cs="Arial"/>
          <w:sz w:val="22"/>
          <w:szCs w:val="22"/>
        </w:rPr>
        <w:t xml:space="preserve">Equality &amp; Diversity </w:t>
      </w:r>
    </w:p>
    <w:p w14:paraId="0D2F3179" w14:textId="77777777" w:rsidR="00A905D8" w:rsidRPr="00724C06" w:rsidRDefault="00A905D8" w:rsidP="00730E75">
      <w:pPr>
        <w:rPr>
          <w:rFonts w:cs="Arial"/>
          <w:sz w:val="22"/>
          <w:szCs w:val="22"/>
        </w:rPr>
      </w:pPr>
    </w:p>
    <w:p w14:paraId="6689A846" w14:textId="3CFFAA72" w:rsidR="00A905D8" w:rsidRPr="00724C06" w:rsidRDefault="00A905D8" w:rsidP="00472CE2">
      <w:pPr>
        <w:numPr>
          <w:ilvl w:val="0"/>
          <w:numId w:val="1"/>
        </w:numPr>
        <w:rPr>
          <w:rFonts w:cs="Arial"/>
          <w:sz w:val="22"/>
          <w:szCs w:val="22"/>
        </w:rPr>
      </w:pPr>
      <w:r w:rsidRPr="00724C06">
        <w:rPr>
          <w:rFonts w:cs="Arial"/>
          <w:sz w:val="22"/>
          <w:szCs w:val="22"/>
        </w:rPr>
        <w:t>The RCN</w:t>
      </w:r>
      <w:r w:rsidR="00197A3A" w:rsidRPr="00724C06">
        <w:rPr>
          <w:rFonts w:cs="Arial"/>
          <w:sz w:val="22"/>
          <w:szCs w:val="22"/>
        </w:rPr>
        <w:t xml:space="preserve"> Group</w:t>
      </w:r>
      <w:r w:rsidRPr="00724C06">
        <w:rPr>
          <w:rFonts w:cs="Arial"/>
          <w:sz w:val="22"/>
          <w:szCs w:val="22"/>
        </w:rPr>
        <w:t xml:space="preserve"> actively values diversity and implements equality of opportunity. All staff are required to adhere to behavioural standards that ensure that all employees can carry out their duties in an environment that promotes dignity, fairness and respect and is free from unlawful discrimination.</w:t>
      </w:r>
    </w:p>
    <w:p w14:paraId="4A0983E9" w14:textId="77777777" w:rsidR="00A905D8" w:rsidRPr="00724C06" w:rsidRDefault="00A905D8" w:rsidP="00472CE2">
      <w:pPr>
        <w:numPr>
          <w:ilvl w:val="0"/>
          <w:numId w:val="1"/>
        </w:numPr>
        <w:rPr>
          <w:rFonts w:cs="Arial"/>
          <w:sz w:val="22"/>
          <w:szCs w:val="22"/>
        </w:rPr>
      </w:pPr>
      <w:r w:rsidRPr="00724C06">
        <w:rPr>
          <w:rFonts w:cs="Arial"/>
          <w:sz w:val="22"/>
          <w:szCs w:val="22"/>
        </w:rPr>
        <w:t>To promote good equality practice and play a key role in ensuring equality of opportunity in the workplace.</w:t>
      </w:r>
    </w:p>
    <w:p w14:paraId="6A164C7F" w14:textId="77777777" w:rsidR="00A905D8" w:rsidRPr="00724C06" w:rsidRDefault="00A905D8" w:rsidP="00472CE2">
      <w:pPr>
        <w:numPr>
          <w:ilvl w:val="0"/>
          <w:numId w:val="1"/>
        </w:numPr>
        <w:rPr>
          <w:rFonts w:cs="Arial"/>
          <w:sz w:val="22"/>
          <w:szCs w:val="22"/>
        </w:rPr>
      </w:pPr>
      <w:r w:rsidRPr="00724C06">
        <w:rPr>
          <w:rFonts w:cs="Arial"/>
          <w:sz w:val="22"/>
          <w:szCs w:val="22"/>
        </w:rPr>
        <w:t>Observe all the relevant law relating to equality of opportunities.</w:t>
      </w:r>
    </w:p>
    <w:p w14:paraId="74818F95" w14:textId="77777777" w:rsidR="00A905D8" w:rsidRPr="00724C06" w:rsidRDefault="00A905D8" w:rsidP="00472CE2">
      <w:pPr>
        <w:numPr>
          <w:ilvl w:val="0"/>
          <w:numId w:val="1"/>
        </w:numPr>
        <w:rPr>
          <w:rFonts w:cs="Arial"/>
          <w:sz w:val="22"/>
          <w:szCs w:val="22"/>
        </w:rPr>
      </w:pPr>
      <w:r w:rsidRPr="00724C06">
        <w:rPr>
          <w:rFonts w:cs="Arial"/>
          <w:sz w:val="22"/>
          <w:szCs w:val="22"/>
        </w:rPr>
        <w:t>Encourage a working atmosphere where everyone is treated with dignity and respect.</w:t>
      </w:r>
    </w:p>
    <w:p w14:paraId="296E331A" w14:textId="77777777" w:rsidR="008A2BA3" w:rsidRPr="00724C06" w:rsidRDefault="008A2BA3" w:rsidP="00730E75">
      <w:pPr>
        <w:contextualSpacing/>
        <w:rPr>
          <w:rFonts w:cs="Arial"/>
          <w:sz w:val="22"/>
          <w:szCs w:val="22"/>
        </w:rPr>
      </w:pPr>
    </w:p>
    <w:p w14:paraId="03AB3C8C" w14:textId="77777777" w:rsidR="008A2BA3" w:rsidRPr="00724C06" w:rsidRDefault="008A2BA3" w:rsidP="00472CE2">
      <w:pPr>
        <w:pStyle w:val="Heading2"/>
        <w:ind w:left="360" w:hanging="360"/>
        <w:jc w:val="left"/>
        <w:rPr>
          <w:rFonts w:cs="Arial"/>
          <w:color w:val="auto"/>
          <w:sz w:val="22"/>
          <w:szCs w:val="22"/>
        </w:rPr>
      </w:pPr>
      <w:r w:rsidRPr="00724C06">
        <w:rPr>
          <w:rFonts w:cs="Arial"/>
          <w:sz w:val="22"/>
          <w:szCs w:val="22"/>
        </w:rPr>
        <w:t xml:space="preserve">5. </w:t>
      </w:r>
      <w:r w:rsidRPr="00724C06">
        <w:rPr>
          <w:rFonts w:cs="Arial"/>
          <w:color w:val="auto"/>
          <w:sz w:val="22"/>
          <w:szCs w:val="22"/>
        </w:rPr>
        <w:t>Other</w:t>
      </w:r>
    </w:p>
    <w:p w14:paraId="5B3E8101" w14:textId="77777777" w:rsidR="008A2BA3" w:rsidRPr="00724C06" w:rsidRDefault="008A2BA3" w:rsidP="00730E75">
      <w:pPr>
        <w:rPr>
          <w:rFonts w:cs="Arial"/>
          <w:sz w:val="22"/>
          <w:szCs w:val="22"/>
        </w:rPr>
      </w:pPr>
    </w:p>
    <w:p w14:paraId="4CDFCA79" w14:textId="77777777" w:rsidR="00730E75" w:rsidRPr="00724C06" w:rsidRDefault="00730E75" w:rsidP="00730E75">
      <w:pPr>
        <w:rPr>
          <w:rFonts w:cs="Arial"/>
          <w:sz w:val="22"/>
          <w:szCs w:val="22"/>
        </w:rPr>
      </w:pPr>
    </w:p>
    <w:p w14:paraId="7062B153" w14:textId="14DF1B0A" w:rsidR="00A905D8" w:rsidRPr="00724C06" w:rsidRDefault="00A905D8" w:rsidP="00730E75">
      <w:pPr>
        <w:rPr>
          <w:rFonts w:cs="Arial"/>
          <w:sz w:val="22"/>
          <w:szCs w:val="22"/>
        </w:rPr>
      </w:pPr>
      <w:r w:rsidRPr="00724C06">
        <w:rPr>
          <w:rFonts w:cs="Arial"/>
          <w:sz w:val="22"/>
          <w:szCs w:val="22"/>
        </w:rPr>
        <w:t xml:space="preserve">The key responsibilities are not exhaustive and highlight </w:t>
      </w:r>
      <w:proofErr w:type="gramStart"/>
      <w:r w:rsidRPr="00724C06">
        <w:rPr>
          <w:rFonts w:cs="Arial"/>
          <w:sz w:val="22"/>
          <w:szCs w:val="22"/>
        </w:rPr>
        <w:t>a number of</w:t>
      </w:r>
      <w:proofErr w:type="gramEnd"/>
      <w:r w:rsidRPr="00724C06">
        <w:rPr>
          <w:rFonts w:cs="Arial"/>
          <w:sz w:val="22"/>
          <w:szCs w:val="22"/>
        </w:rPr>
        <w:t xml:space="preserve"> major tasks relevant to the </w:t>
      </w:r>
      <w:r w:rsidR="008A2BA3" w:rsidRPr="00724C06">
        <w:rPr>
          <w:rFonts w:cs="Arial"/>
          <w:sz w:val="22"/>
          <w:szCs w:val="22"/>
        </w:rPr>
        <w:t>role</w:t>
      </w:r>
      <w:r w:rsidRPr="00724C06">
        <w:rPr>
          <w:rFonts w:cs="Arial"/>
          <w:sz w:val="22"/>
          <w:szCs w:val="22"/>
        </w:rPr>
        <w:t xml:space="preserve">. The post holder may be required to undertake additional duties </w:t>
      </w:r>
      <w:r w:rsidR="008A2BA3" w:rsidRPr="00724C06">
        <w:rPr>
          <w:rFonts w:cs="Arial"/>
          <w:sz w:val="22"/>
          <w:szCs w:val="22"/>
        </w:rPr>
        <w:t>as and when requested</w:t>
      </w:r>
      <w:r w:rsidRPr="00724C06">
        <w:rPr>
          <w:rFonts w:cs="Arial"/>
          <w:sz w:val="22"/>
          <w:szCs w:val="22"/>
        </w:rPr>
        <w:t xml:space="preserve"> by management</w:t>
      </w:r>
      <w:r w:rsidR="008A2BA3" w:rsidRPr="00724C06">
        <w:rPr>
          <w:rFonts w:cs="Arial"/>
          <w:sz w:val="22"/>
          <w:szCs w:val="22"/>
        </w:rPr>
        <w:t xml:space="preserve">. </w:t>
      </w:r>
      <w:r w:rsidRPr="00724C06">
        <w:rPr>
          <w:rFonts w:cs="Arial"/>
          <w:sz w:val="22"/>
          <w:szCs w:val="22"/>
        </w:rPr>
        <w:t>This role will be subject to review on a regular basis in line with changing demands or circumstances.</w:t>
      </w:r>
    </w:p>
    <w:p w14:paraId="1539A8C1" w14:textId="558D17E3" w:rsidR="00A905D8" w:rsidRPr="00724C06" w:rsidRDefault="00A905D8" w:rsidP="00730E75">
      <w:pPr>
        <w:jc w:val="both"/>
        <w:rPr>
          <w:rFonts w:cs="Arial"/>
          <w:sz w:val="22"/>
          <w:szCs w:val="22"/>
        </w:rPr>
      </w:pPr>
    </w:p>
    <w:sectPr w:rsidR="00A905D8" w:rsidRPr="00724C06" w:rsidSect="005D06E4">
      <w:pgSz w:w="12240" w:h="15840"/>
      <w:pgMar w:top="1350" w:right="1350" w:bottom="99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CCB"/>
    <w:multiLevelType w:val="multilevel"/>
    <w:tmpl w:val="D1425E68"/>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90A5571"/>
    <w:multiLevelType w:val="multilevel"/>
    <w:tmpl w:val="1C7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F5914"/>
    <w:multiLevelType w:val="hybridMultilevel"/>
    <w:tmpl w:val="51082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44C6E"/>
    <w:multiLevelType w:val="multilevel"/>
    <w:tmpl w:val="D1425E68"/>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6B70BC3"/>
    <w:multiLevelType w:val="hybridMultilevel"/>
    <w:tmpl w:val="D5C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F7A81"/>
    <w:multiLevelType w:val="multilevel"/>
    <w:tmpl w:val="EEB68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11DDF"/>
    <w:multiLevelType w:val="multilevel"/>
    <w:tmpl w:val="D1425E68"/>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A065FA2"/>
    <w:multiLevelType w:val="multilevel"/>
    <w:tmpl w:val="209C55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56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32CF4"/>
    <w:multiLevelType w:val="multilevel"/>
    <w:tmpl w:val="D1425E68"/>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AA97856"/>
    <w:multiLevelType w:val="multilevel"/>
    <w:tmpl w:val="769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05C3C"/>
    <w:multiLevelType w:val="multilevel"/>
    <w:tmpl w:val="865C1AD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71983830">
    <w:abstractNumId w:val="9"/>
  </w:num>
  <w:num w:numId="2" w16cid:durableId="1828668469">
    <w:abstractNumId w:val="4"/>
  </w:num>
  <w:num w:numId="3" w16cid:durableId="370227848">
    <w:abstractNumId w:val="8"/>
  </w:num>
  <w:num w:numId="4" w16cid:durableId="1149708918">
    <w:abstractNumId w:val="11"/>
  </w:num>
  <w:num w:numId="5" w16cid:durableId="1743259569">
    <w:abstractNumId w:val="10"/>
  </w:num>
  <w:num w:numId="6" w16cid:durableId="1585720503">
    <w:abstractNumId w:val="0"/>
  </w:num>
  <w:num w:numId="7" w16cid:durableId="1165048897">
    <w:abstractNumId w:val="6"/>
  </w:num>
  <w:num w:numId="8" w16cid:durableId="1732118900">
    <w:abstractNumId w:val="3"/>
  </w:num>
  <w:num w:numId="9" w16cid:durableId="932281898">
    <w:abstractNumId w:val="2"/>
  </w:num>
  <w:num w:numId="10" w16cid:durableId="1149056094">
    <w:abstractNumId w:val="5"/>
  </w:num>
  <w:num w:numId="11" w16cid:durableId="133526568">
    <w:abstractNumId w:val="7"/>
  </w:num>
  <w:num w:numId="12" w16cid:durableId="106584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D8"/>
    <w:rsid w:val="00033844"/>
    <w:rsid w:val="00074053"/>
    <w:rsid w:val="00075071"/>
    <w:rsid w:val="00076CA9"/>
    <w:rsid w:val="00085700"/>
    <w:rsid w:val="000D3FBC"/>
    <w:rsid w:val="000D4739"/>
    <w:rsid w:val="000E6E48"/>
    <w:rsid w:val="000E72E5"/>
    <w:rsid w:val="00123545"/>
    <w:rsid w:val="00197A3A"/>
    <w:rsid w:val="001B6A5C"/>
    <w:rsid w:val="001C1915"/>
    <w:rsid w:val="001E37C1"/>
    <w:rsid w:val="001E7CB5"/>
    <w:rsid w:val="001F5CE4"/>
    <w:rsid w:val="00211425"/>
    <w:rsid w:val="00230DB2"/>
    <w:rsid w:val="00231C22"/>
    <w:rsid w:val="00251199"/>
    <w:rsid w:val="00276ABA"/>
    <w:rsid w:val="002D0A6C"/>
    <w:rsid w:val="002F0437"/>
    <w:rsid w:val="003348A7"/>
    <w:rsid w:val="00337F69"/>
    <w:rsid w:val="00340330"/>
    <w:rsid w:val="003F07C9"/>
    <w:rsid w:val="003F7232"/>
    <w:rsid w:val="00407BCD"/>
    <w:rsid w:val="00446944"/>
    <w:rsid w:val="0046291A"/>
    <w:rsid w:val="00472CE2"/>
    <w:rsid w:val="004978DD"/>
    <w:rsid w:val="004A2077"/>
    <w:rsid w:val="004A7C43"/>
    <w:rsid w:val="004D0F7B"/>
    <w:rsid w:val="004F237B"/>
    <w:rsid w:val="005978EB"/>
    <w:rsid w:val="005A2159"/>
    <w:rsid w:val="005D06E4"/>
    <w:rsid w:val="005F0DE2"/>
    <w:rsid w:val="005F505B"/>
    <w:rsid w:val="00610048"/>
    <w:rsid w:val="00621B9F"/>
    <w:rsid w:val="0069316C"/>
    <w:rsid w:val="006B27AF"/>
    <w:rsid w:val="00724C06"/>
    <w:rsid w:val="00726DF4"/>
    <w:rsid w:val="00730E75"/>
    <w:rsid w:val="007B29D1"/>
    <w:rsid w:val="007F720A"/>
    <w:rsid w:val="00801190"/>
    <w:rsid w:val="00845FFB"/>
    <w:rsid w:val="00847353"/>
    <w:rsid w:val="00854977"/>
    <w:rsid w:val="00873534"/>
    <w:rsid w:val="00873D31"/>
    <w:rsid w:val="0088691C"/>
    <w:rsid w:val="008A2BA3"/>
    <w:rsid w:val="008C0132"/>
    <w:rsid w:val="008C3639"/>
    <w:rsid w:val="0095720C"/>
    <w:rsid w:val="0095754B"/>
    <w:rsid w:val="00974F3E"/>
    <w:rsid w:val="00976B15"/>
    <w:rsid w:val="00982A62"/>
    <w:rsid w:val="009874DF"/>
    <w:rsid w:val="009B596D"/>
    <w:rsid w:val="009F2F9F"/>
    <w:rsid w:val="00A0738B"/>
    <w:rsid w:val="00A25412"/>
    <w:rsid w:val="00A26F75"/>
    <w:rsid w:val="00A40E2E"/>
    <w:rsid w:val="00A504CD"/>
    <w:rsid w:val="00A561A3"/>
    <w:rsid w:val="00A6077C"/>
    <w:rsid w:val="00A905D8"/>
    <w:rsid w:val="00AA4B64"/>
    <w:rsid w:val="00AC5D17"/>
    <w:rsid w:val="00AF2196"/>
    <w:rsid w:val="00AF2210"/>
    <w:rsid w:val="00B1676D"/>
    <w:rsid w:val="00B22AA9"/>
    <w:rsid w:val="00B25ACF"/>
    <w:rsid w:val="00B27598"/>
    <w:rsid w:val="00B51E75"/>
    <w:rsid w:val="00C00C1C"/>
    <w:rsid w:val="00C57846"/>
    <w:rsid w:val="00C86CC2"/>
    <w:rsid w:val="00C92520"/>
    <w:rsid w:val="00CA50C3"/>
    <w:rsid w:val="00D17D15"/>
    <w:rsid w:val="00D201E6"/>
    <w:rsid w:val="00D651CA"/>
    <w:rsid w:val="00D727BC"/>
    <w:rsid w:val="00D96B7D"/>
    <w:rsid w:val="00E55D8D"/>
    <w:rsid w:val="00E748A4"/>
    <w:rsid w:val="00EA3666"/>
    <w:rsid w:val="00F30C7D"/>
    <w:rsid w:val="00F4763A"/>
    <w:rsid w:val="00F84482"/>
    <w:rsid w:val="00F90734"/>
    <w:rsid w:val="00F9449C"/>
    <w:rsid w:val="00FA3B40"/>
    <w:rsid w:val="00FE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C943"/>
  <w15:chartTrackingRefBased/>
  <w15:docId w15:val="{8EAAF9E0-E9C6-4579-839E-6E8A4742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D8"/>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A905D8"/>
    <w:pPr>
      <w:keepNext/>
      <w:jc w:val="center"/>
      <w:outlineLvl w:val="1"/>
    </w:pPr>
    <w:rPr>
      <w:b/>
      <w:color w:val="000000"/>
      <w:sz w:val="28"/>
    </w:rPr>
  </w:style>
  <w:style w:type="paragraph" w:styleId="Heading3">
    <w:name w:val="heading 3"/>
    <w:basedOn w:val="Normal"/>
    <w:next w:val="Normal"/>
    <w:link w:val="Heading3Char"/>
    <w:qFormat/>
    <w:rsid w:val="00A905D8"/>
    <w:pPr>
      <w:keepNext/>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5D8"/>
    <w:rPr>
      <w:rFonts w:ascii="Arial" w:eastAsia="Times New Roman" w:hAnsi="Arial" w:cs="Times New Roman"/>
      <w:b/>
      <w:color w:val="000000"/>
      <w:sz w:val="28"/>
      <w:szCs w:val="20"/>
      <w:lang w:eastAsia="en-GB"/>
    </w:rPr>
  </w:style>
  <w:style w:type="character" w:customStyle="1" w:styleId="Heading3Char">
    <w:name w:val="Heading 3 Char"/>
    <w:basedOn w:val="DefaultParagraphFont"/>
    <w:link w:val="Heading3"/>
    <w:rsid w:val="00A905D8"/>
    <w:rPr>
      <w:rFonts w:ascii="Arial" w:eastAsia="Times New Roman" w:hAnsi="Arial" w:cs="Times New Roman"/>
      <w:b/>
      <w:i/>
      <w:sz w:val="20"/>
      <w:szCs w:val="20"/>
      <w:lang w:eastAsia="en-GB"/>
    </w:rPr>
  </w:style>
  <w:style w:type="paragraph" w:styleId="BodyText2">
    <w:name w:val="Body Text 2"/>
    <w:basedOn w:val="Normal"/>
    <w:link w:val="BodyText2Char"/>
    <w:rsid w:val="00A905D8"/>
    <w:rPr>
      <w:sz w:val="20"/>
    </w:rPr>
  </w:style>
  <w:style w:type="character" w:customStyle="1" w:styleId="BodyText2Char">
    <w:name w:val="Body Text 2 Char"/>
    <w:basedOn w:val="DefaultParagraphFont"/>
    <w:link w:val="BodyText2"/>
    <w:rsid w:val="00A905D8"/>
    <w:rPr>
      <w:rFonts w:ascii="Arial" w:eastAsia="Times New Roman" w:hAnsi="Arial" w:cs="Times New Roman"/>
      <w:sz w:val="20"/>
      <w:szCs w:val="20"/>
      <w:lang w:eastAsia="en-GB"/>
    </w:rPr>
  </w:style>
  <w:style w:type="paragraph" w:styleId="ListParagraph">
    <w:name w:val="List Paragraph"/>
    <w:basedOn w:val="Normal"/>
    <w:uiPriority w:val="34"/>
    <w:qFormat/>
    <w:rsid w:val="00A905D8"/>
    <w:pPr>
      <w:ind w:left="720"/>
    </w:pPr>
  </w:style>
  <w:style w:type="paragraph" w:styleId="Title">
    <w:name w:val="Title"/>
    <w:basedOn w:val="Normal"/>
    <w:link w:val="TitleChar"/>
    <w:qFormat/>
    <w:rsid w:val="00A905D8"/>
    <w:pPr>
      <w:spacing w:line="360" w:lineRule="auto"/>
      <w:jc w:val="center"/>
    </w:pPr>
    <w:rPr>
      <w:b/>
      <w:sz w:val="28"/>
    </w:rPr>
  </w:style>
  <w:style w:type="character" w:customStyle="1" w:styleId="TitleChar">
    <w:name w:val="Title Char"/>
    <w:basedOn w:val="DefaultParagraphFont"/>
    <w:link w:val="Title"/>
    <w:rsid w:val="00A905D8"/>
    <w:rPr>
      <w:rFonts w:ascii="Arial" w:eastAsia="Times New Roman" w:hAnsi="Arial" w:cs="Times New Roman"/>
      <w:b/>
      <w:sz w:val="28"/>
      <w:szCs w:val="20"/>
      <w:lang w:eastAsia="en-GB"/>
    </w:rPr>
  </w:style>
  <w:style w:type="character" w:styleId="CommentReference">
    <w:name w:val="annotation reference"/>
    <w:basedOn w:val="DefaultParagraphFont"/>
    <w:uiPriority w:val="99"/>
    <w:semiHidden/>
    <w:unhideWhenUsed/>
    <w:rsid w:val="00A905D8"/>
    <w:rPr>
      <w:sz w:val="16"/>
      <w:szCs w:val="16"/>
    </w:rPr>
  </w:style>
  <w:style w:type="paragraph" w:styleId="CommentText">
    <w:name w:val="annotation text"/>
    <w:basedOn w:val="Normal"/>
    <w:link w:val="CommentTextChar"/>
    <w:uiPriority w:val="99"/>
    <w:semiHidden/>
    <w:unhideWhenUsed/>
    <w:rsid w:val="00A905D8"/>
    <w:rPr>
      <w:sz w:val="20"/>
    </w:rPr>
  </w:style>
  <w:style w:type="character" w:customStyle="1" w:styleId="CommentTextChar">
    <w:name w:val="Comment Text Char"/>
    <w:basedOn w:val="DefaultParagraphFont"/>
    <w:link w:val="CommentText"/>
    <w:uiPriority w:val="99"/>
    <w:semiHidden/>
    <w:rsid w:val="00A905D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A90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D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976B15"/>
    <w:rPr>
      <w:b/>
      <w:bCs/>
    </w:rPr>
  </w:style>
  <w:style w:type="character" w:customStyle="1" w:styleId="CommentSubjectChar">
    <w:name w:val="Comment Subject Char"/>
    <w:basedOn w:val="CommentTextChar"/>
    <w:link w:val="CommentSubject"/>
    <w:uiPriority w:val="99"/>
    <w:semiHidden/>
    <w:rsid w:val="00976B1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3079">
      <w:bodyDiv w:val="1"/>
      <w:marLeft w:val="0"/>
      <w:marRight w:val="0"/>
      <w:marTop w:val="0"/>
      <w:marBottom w:val="0"/>
      <w:divBdr>
        <w:top w:val="none" w:sz="0" w:space="0" w:color="auto"/>
        <w:left w:val="none" w:sz="0" w:space="0" w:color="auto"/>
        <w:bottom w:val="none" w:sz="0" w:space="0" w:color="auto"/>
        <w:right w:val="none" w:sz="0" w:space="0" w:color="auto"/>
      </w:divBdr>
      <w:divsChild>
        <w:div w:id="1800876947">
          <w:marLeft w:val="0"/>
          <w:marRight w:val="0"/>
          <w:marTop w:val="0"/>
          <w:marBottom w:val="0"/>
          <w:divBdr>
            <w:top w:val="none" w:sz="0" w:space="0" w:color="auto"/>
            <w:left w:val="none" w:sz="0" w:space="0" w:color="auto"/>
            <w:bottom w:val="none" w:sz="0" w:space="0" w:color="auto"/>
            <w:right w:val="none" w:sz="0" w:space="0" w:color="auto"/>
          </w:divBdr>
          <w:divsChild>
            <w:div w:id="1976830305">
              <w:marLeft w:val="0"/>
              <w:marRight w:val="0"/>
              <w:marTop w:val="0"/>
              <w:marBottom w:val="0"/>
              <w:divBdr>
                <w:top w:val="none" w:sz="0" w:space="0" w:color="auto"/>
                <w:left w:val="none" w:sz="0" w:space="0" w:color="auto"/>
                <w:bottom w:val="none" w:sz="0" w:space="0" w:color="auto"/>
                <w:right w:val="none" w:sz="0" w:space="0" w:color="auto"/>
              </w:divBdr>
              <w:divsChild>
                <w:div w:id="1255894787">
                  <w:marLeft w:val="0"/>
                  <w:marRight w:val="0"/>
                  <w:marTop w:val="0"/>
                  <w:marBottom w:val="0"/>
                  <w:divBdr>
                    <w:top w:val="none" w:sz="0" w:space="0" w:color="auto"/>
                    <w:left w:val="none" w:sz="0" w:space="0" w:color="auto"/>
                    <w:bottom w:val="none" w:sz="0" w:space="0" w:color="auto"/>
                    <w:right w:val="none" w:sz="0" w:space="0" w:color="auto"/>
                  </w:divBdr>
                  <w:divsChild>
                    <w:div w:id="1222403361">
                      <w:marLeft w:val="-300"/>
                      <w:marRight w:val="0"/>
                      <w:marTop w:val="0"/>
                      <w:marBottom w:val="0"/>
                      <w:divBdr>
                        <w:top w:val="none" w:sz="0" w:space="0" w:color="auto"/>
                        <w:left w:val="none" w:sz="0" w:space="0" w:color="auto"/>
                        <w:bottom w:val="none" w:sz="0" w:space="0" w:color="auto"/>
                        <w:right w:val="none" w:sz="0" w:space="0" w:color="auto"/>
                      </w:divBdr>
                      <w:divsChild>
                        <w:div w:id="746146126">
                          <w:marLeft w:val="0"/>
                          <w:marRight w:val="0"/>
                          <w:marTop w:val="0"/>
                          <w:marBottom w:val="0"/>
                          <w:divBdr>
                            <w:top w:val="none" w:sz="0" w:space="0" w:color="auto"/>
                            <w:left w:val="none" w:sz="0" w:space="0" w:color="auto"/>
                            <w:bottom w:val="none" w:sz="0" w:space="0" w:color="auto"/>
                            <w:right w:val="none" w:sz="0" w:space="0" w:color="auto"/>
                          </w:divBdr>
                          <w:divsChild>
                            <w:div w:id="1526824423">
                              <w:marLeft w:val="0"/>
                              <w:marRight w:val="0"/>
                              <w:marTop w:val="0"/>
                              <w:marBottom w:val="0"/>
                              <w:divBdr>
                                <w:top w:val="none" w:sz="0" w:space="0" w:color="auto"/>
                                <w:left w:val="none" w:sz="0" w:space="0" w:color="auto"/>
                                <w:bottom w:val="none" w:sz="0" w:space="0" w:color="auto"/>
                                <w:right w:val="none" w:sz="0" w:space="0" w:color="auto"/>
                              </w:divBdr>
                              <w:divsChild>
                                <w:div w:id="1943956476">
                                  <w:marLeft w:val="0"/>
                                  <w:marRight w:val="0"/>
                                  <w:marTop w:val="0"/>
                                  <w:marBottom w:val="0"/>
                                  <w:divBdr>
                                    <w:top w:val="none" w:sz="0" w:space="0" w:color="auto"/>
                                    <w:left w:val="none" w:sz="0" w:space="0" w:color="auto"/>
                                    <w:bottom w:val="none" w:sz="0" w:space="0" w:color="auto"/>
                                    <w:right w:val="none" w:sz="0" w:space="0" w:color="auto"/>
                                  </w:divBdr>
                                  <w:divsChild>
                                    <w:div w:id="1070735035">
                                      <w:marLeft w:val="0"/>
                                      <w:marRight w:val="0"/>
                                      <w:marTop w:val="0"/>
                                      <w:marBottom w:val="0"/>
                                      <w:divBdr>
                                        <w:top w:val="none" w:sz="0" w:space="0" w:color="auto"/>
                                        <w:left w:val="none" w:sz="0" w:space="0" w:color="auto"/>
                                        <w:bottom w:val="single" w:sz="6" w:space="0" w:color="DEDEDE"/>
                                        <w:right w:val="none" w:sz="0" w:space="0" w:color="auto"/>
                                      </w:divBdr>
                                      <w:divsChild>
                                        <w:div w:id="1953128093">
                                          <w:marLeft w:val="0"/>
                                          <w:marRight w:val="0"/>
                                          <w:marTop w:val="0"/>
                                          <w:marBottom w:val="0"/>
                                          <w:divBdr>
                                            <w:top w:val="none" w:sz="0" w:space="0" w:color="auto"/>
                                            <w:left w:val="none" w:sz="0" w:space="0" w:color="auto"/>
                                            <w:bottom w:val="none" w:sz="0" w:space="0" w:color="auto"/>
                                            <w:right w:val="none" w:sz="0" w:space="0" w:color="auto"/>
                                          </w:divBdr>
                                          <w:divsChild>
                                            <w:div w:id="12153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925636">
      <w:bodyDiv w:val="1"/>
      <w:marLeft w:val="0"/>
      <w:marRight w:val="0"/>
      <w:marTop w:val="0"/>
      <w:marBottom w:val="0"/>
      <w:divBdr>
        <w:top w:val="none" w:sz="0" w:space="0" w:color="auto"/>
        <w:left w:val="none" w:sz="0" w:space="0" w:color="auto"/>
        <w:bottom w:val="none" w:sz="0" w:space="0" w:color="auto"/>
        <w:right w:val="none" w:sz="0" w:space="0" w:color="auto"/>
      </w:divBdr>
    </w:div>
    <w:div w:id="21077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a2978a9-d430-42a3-a21c-29ee99d35c4b" xsi:nil="true"/>
    <lcf76f155ced4ddcb4097134ff3c332f xmlns="8013e1be-4ad8-481e-9367-1238909ca2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1C173A898414FA068A5C17945DA98" ma:contentTypeVersion="18" ma:contentTypeDescription="Create a new document." ma:contentTypeScope="" ma:versionID="62a1083531d35318b69cbf878749a1e9">
  <xsd:schema xmlns:xsd="http://www.w3.org/2001/XMLSchema" xmlns:xs="http://www.w3.org/2001/XMLSchema" xmlns:p="http://schemas.microsoft.com/office/2006/metadata/properties" xmlns:ns1="http://schemas.microsoft.com/sharepoint/v3" xmlns:ns2="8013e1be-4ad8-481e-9367-1238909ca2ea" xmlns:ns3="9a2978a9-d430-42a3-a21c-29ee99d35c4b" targetNamespace="http://schemas.microsoft.com/office/2006/metadata/properties" ma:root="true" ma:fieldsID="6626b6014d3bd30d8bd5050354e8f5f4" ns1:_="" ns2:_="" ns3:_="">
    <xsd:import namespace="http://schemas.microsoft.com/sharepoint/v3"/>
    <xsd:import namespace="8013e1be-4ad8-481e-9367-1238909ca2ea"/>
    <xsd:import namespace="9a2978a9-d430-42a3-a21c-29ee99d35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3e1be-4ad8-481e-9367-1238909c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1971f0-2932-4db8-a13e-185923df81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2978a9-d430-42a3-a21c-29ee99d35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b3b6bb-99cf-42e9-beac-5f713bc3495a}" ma:internalName="TaxCatchAll" ma:showField="CatchAllData" ma:web="9a2978a9-d430-42a3-a21c-29ee99d35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3F55C-D41C-433C-8857-AD66BDBFB2BB}">
  <ds:schemaRefs>
    <ds:schemaRef ds:uri="http://schemas.microsoft.com/office/2006/metadata/properties"/>
    <ds:schemaRef ds:uri="http://schemas.microsoft.com/office/infopath/2007/PartnerControls"/>
    <ds:schemaRef ds:uri="http://schemas.microsoft.com/sharepoint/v3"/>
    <ds:schemaRef ds:uri="9a2978a9-d430-42a3-a21c-29ee99d35c4b"/>
    <ds:schemaRef ds:uri="8013e1be-4ad8-481e-9367-1238909ca2ea"/>
  </ds:schemaRefs>
</ds:datastoreItem>
</file>

<file path=customXml/itemProps2.xml><?xml version="1.0" encoding="utf-8"?>
<ds:datastoreItem xmlns:ds="http://schemas.openxmlformats.org/officeDocument/2006/customXml" ds:itemID="{EB75EC73-8215-43C8-9F6B-39971C8669E6}">
  <ds:schemaRefs>
    <ds:schemaRef ds:uri="http://schemas.microsoft.com/sharepoint/v3/contenttype/forms"/>
  </ds:schemaRefs>
</ds:datastoreItem>
</file>

<file path=customXml/itemProps3.xml><?xml version="1.0" encoding="utf-8"?>
<ds:datastoreItem xmlns:ds="http://schemas.openxmlformats.org/officeDocument/2006/customXml" ds:itemID="{CBC1D56D-E234-4C31-A3EB-1451C056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13e1be-4ad8-481e-9367-1238909ca2ea"/>
    <ds:schemaRef ds:uri="9a2978a9-d430-42a3-a21c-29ee99d35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Marsh</dc:creator>
  <cp:keywords/>
  <dc:description/>
  <cp:lastModifiedBy>Lillie Dyer</cp:lastModifiedBy>
  <cp:revision>8</cp:revision>
  <cp:lastPrinted>2016-04-05T15:36:00Z</cp:lastPrinted>
  <dcterms:created xsi:type="dcterms:W3CDTF">2022-07-28T07:34:00Z</dcterms:created>
  <dcterms:modified xsi:type="dcterms:W3CDTF">2022-07-28T11:16:00Z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0x010100B091C173A898414FA068A5C17945DA98</vt:lpwstr>
  </property>
  <property fmtid="{D5CDD505-2E9C-101B-9397-08002B2CF9AE}" pid="3" name="MediaServiceImageTags">
    <vt:lpwstr/>
  </property>
</Properties>
</file>